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B2B" w:rsidRDefault="00933B2B"/>
    <w:p w:rsidR="00C44D13" w:rsidRDefault="00C44D13" w:rsidP="00933B2B">
      <w:pPr>
        <w:rPr>
          <w:rFonts w:ascii="Arial" w:hAnsi="Arial" w:cs="Arial"/>
        </w:rPr>
      </w:pPr>
    </w:p>
    <w:p w:rsidR="003C41F4" w:rsidRDefault="003C41F4" w:rsidP="00933B2B">
      <w:pPr>
        <w:rPr>
          <w:rFonts w:ascii="Arial" w:hAnsi="Arial" w:cs="Arial"/>
        </w:rPr>
      </w:pPr>
    </w:p>
    <w:p w:rsidR="0083363D" w:rsidRDefault="0083363D" w:rsidP="00933B2B">
      <w:pPr>
        <w:rPr>
          <w:rFonts w:ascii="Arial" w:hAnsi="Arial" w:cs="Arial"/>
        </w:rPr>
      </w:pPr>
    </w:p>
    <w:p w:rsidR="00682893" w:rsidRDefault="00682893" w:rsidP="00933B2B">
      <w:pPr>
        <w:rPr>
          <w:rFonts w:ascii="Arial" w:hAnsi="Arial" w:cs="Arial"/>
        </w:rPr>
      </w:pPr>
    </w:p>
    <w:p w:rsidR="00682893" w:rsidRDefault="00682893" w:rsidP="00682893">
      <w:pPr>
        <w:jc w:val="center"/>
        <w:rPr>
          <w:rFonts w:ascii="Arial" w:hAnsi="Arial" w:cs="Arial"/>
          <w:b/>
          <w:u w:val="single"/>
        </w:rPr>
      </w:pPr>
      <w:r>
        <w:rPr>
          <w:rFonts w:ascii="Arial" w:hAnsi="Arial" w:cs="Arial"/>
          <w:b/>
          <w:u w:val="single"/>
        </w:rPr>
        <w:t>EQUAL OPPORTUNITIES POLICY</w:t>
      </w:r>
    </w:p>
    <w:p w:rsidR="00682893" w:rsidRDefault="00682893" w:rsidP="00682893">
      <w:pPr>
        <w:jc w:val="center"/>
        <w:rPr>
          <w:rFonts w:ascii="Arial" w:hAnsi="Arial" w:cs="Arial"/>
          <w:b/>
          <w:u w:val="single"/>
        </w:rPr>
      </w:pPr>
    </w:p>
    <w:p w:rsidR="00682893" w:rsidRDefault="00682893" w:rsidP="00682893">
      <w:pPr>
        <w:jc w:val="center"/>
        <w:rPr>
          <w:rFonts w:ascii="Arial" w:hAnsi="Arial" w:cs="Arial"/>
          <w:b/>
          <w:u w:val="single"/>
        </w:rPr>
      </w:pPr>
    </w:p>
    <w:p w:rsidR="00682893" w:rsidRDefault="00682893" w:rsidP="00682893">
      <w:pPr>
        <w:rPr>
          <w:rFonts w:ascii="Arial" w:hAnsi="Arial" w:cs="Arial"/>
          <w:b/>
        </w:rPr>
      </w:pPr>
      <w:r>
        <w:rPr>
          <w:rFonts w:ascii="Arial" w:hAnsi="Arial" w:cs="Arial"/>
          <w:b/>
        </w:rPr>
        <w:tab/>
        <w:t>Index</w:t>
      </w:r>
    </w:p>
    <w:p w:rsidR="00682893" w:rsidRDefault="00682893" w:rsidP="00682893">
      <w:pPr>
        <w:rPr>
          <w:rFonts w:ascii="Arial" w:hAnsi="Arial" w:cs="Arial"/>
          <w:b/>
        </w:rPr>
      </w:pPr>
    </w:p>
    <w:p w:rsidR="00682893" w:rsidRDefault="00682893" w:rsidP="00682893">
      <w:pPr>
        <w:rPr>
          <w:rFonts w:ascii="Arial" w:hAnsi="Arial" w:cs="Arial"/>
          <w:b/>
        </w:rPr>
      </w:pPr>
    </w:p>
    <w:p w:rsidR="00682893" w:rsidRDefault="00682893" w:rsidP="00682893">
      <w:pPr>
        <w:rPr>
          <w:rFonts w:ascii="Arial" w:hAnsi="Arial" w:cs="Arial"/>
        </w:rPr>
      </w:pPr>
      <w:r>
        <w:rPr>
          <w:rFonts w:ascii="Arial" w:hAnsi="Arial" w:cs="Arial"/>
          <w:b/>
        </w:rPr>
        <w:tab/>
      </w:r>
      <w:r>
        <w:rPr>
          <w:rFonts w:ascii="Arial" w:hAnsi="Arial" w:cs="Arial"/>
          <w:b/>
        </w:rPr>
        <w:tab/>
      </w:r>
      <w:r>
        <w:rPr>
          <w:rFonts w:ascii="Arial" w:hAnsi="Arial" w:cs="Arial"/>
        </w:rPr>
        <w:t xml:space="preserve">Page </w:t>
      </w:r>
      <w:r w:rsidR="00DB2DD2">
        <w:rPr>
          <w:rFonts w:ascii="Arial" w:hAnsi="Arial" w:cs="Arial"/>
        </w:rPr>
        <w:t>2</w:t>
      </w:r>
      <w:r>
        <w:rPr>
          <w:rFonts w:ascii="Arial" w:hAnsi="Arial" w:cs="Arial"/>
        </w:rPr>
        <w:tab/>
      </w:r>
      <w:r>
        <w:rPr>
          <w:rFonts w:ascii="Arial" w:hAnsi="Arial" w:cs="Arial"/>
        </w:rPr>
        <w:tab/>
        <w:t>Introduction</w:t>
      </w:r>
    </w:p>
    <w:p w:rsidR="00B011EF" w:rsidRDefault="00B011EF" w:rsidP="00682893">
      <w:pPr>
        <w:rPr>
          <w:rFonts w:ascii="Arial" w:hAnsi="Arial" w:cs="Arial"/>
        </w:rPr>
      </w:pPr>
    </w:p>
    <w:p w:rsidR="00B011EF" w:rsidRDefault="00B011EF" w:rsidP="00682893">
      <w:pPr>
        <w:rPr>
          <w:rFonts w:ascii="Arial" w:hAnsi="Arial" w:cs="Arial"/>
        </w:rPr>
      </w:pPr>
      <w:r>
        <w:rPr>
          <w:rFonts w:ascii="Arial" w:hAnsi="Arial" w:cs="Arial"/>
        </w:rPr>
        <w:tab/>
      </w:r>
      <w:r>
        <w:rPr>
          <w:rFonts w:ascii="Arial" w:hAnsi="Arial" w:cs="Arial"/>
        </w:rPr>
        <w:tab/>
        <w:t xml:space="preserve">Page </w:t>
      </w:r>
      <w:r w:rsidR="00DB2DD2">
        <w:rPr>
          <w:rFonts w:ascii="Arial" w:hAnsi="Arial" w:cs="Arial"/>
        </w:rPr>
        <w:t>3</w:t>
      </w:r>
      <w:r>
        <w:rPr>
          <w:rFonts w:ascii="Arial" w:hAnsi="Arial" w:cs="Arial"/>
        </w:rPr>
        <w:tab/>
      </w:r>
      <w:r>
        <w:rPr>
          <w:rFonts w:ascii="Arial" w:hAnsi="Arial" w:cs="Arial"/>
        </w:rPr>
        <w:tab/>
        <w:t>Policy Statement</w:t>
      </w:r>
    </w:p>
    <w:p w:rsidR="00B011EF" w:rsidRDefault="00B011EF" w:rsidP="00682893">
      <w:pPr>
        <w:rPr>
          <w:rFonts w:ascii="Arial" w:hAnsi="Arial" w:cs="Arial"/>
        </w:rPr>
      </w:pPr>
    </w:p>
    <w:p w:rsidR="00B011EF" w:rsidRDefault="00B011EF" w:rsidP="00682893">
      <w:pPr>
        <w:rPr>
          <w:rFonts w:ascii="Arial" w:hAnsi="Arial" w:cs="Arial"/>
        </w:rPr>
      </w:pPr>
      <w:r>
        <w:rPr>
          <w:rFonts w:ascii="Arial" w:hAnsi="Arial" w:cs="Arial"/>
        </w:rPr>
        <w:tab/>
      </w:r>
      <w:r>
        <w:rPr>
          <w:rFonts w:ascii="Arial" w:hAnsi="Arial" w:cs="Arial"/>
        </w:rPr>
        <w:tab/>
        <w:t xml:space="preserve">Page </w:t>
      </w:r>
      <w:r w:rsidR="00DB2DD2">
        <w:rPr>
          <w:rFonts w:ascii="Arial" w:hAnsi="Arial" w:cs="Arial"/>
        </w:rPr>
        <w:t>6</w:t>
      </w:r>
      <w:r>
        <w:rPr>
          <w:rFonts w:ascii="Arial" w:hAnsi="Arial" w:cs="Arial"/>
        </w:rPr>
        <w:tab/>
      </w:r>
      <w:r>
        <w:rPr>
          <w:rFonts w:ascii="Arial" w:hAnsi="Arial" w:cs="Arial"/>
        </w:rPr>
        <w:tab/>
        <w:t xml:space="preserve">Appendix 1: </w:t>
      </w:r>
      <w:r>
        <w:rPr>
          <w:rFonts w:ascii="Arial" w:hAnsi="Arial" w:cs="Arial"/>
        </w:rPr>
        <w:tab/>
        <w:t>Definition of Discrimination</w:t>
      </w:r>
    </w:p>
    <w:p w:rsidR="00B011EF" w:rsidRDefault="00B011EF" w:rsidP="00682893">
      <w:pPr>
        <w:rPr>
          <w:rFonts w:ascii="Arial" w:hAnsi="Arial" w:cs="Arial"/>
        </w:rPr>
      </w:pPr>
    </w:p>
    <w:p w:rsidR="00B011EF" w:rsidRDefault="00B011EF" w:rsidP="00682893">
      <w:pPr>
        <w:rPr>
          <w:rFonts w:ascii="Arial" w:hAnsi="Arial" w:cs="Arial"/>
        </w:rPr>
      </w:pPr>
      <w:r>
        <w:rPr>
          <w:rFonts w:ascii="Arial" w:hAnsi="Arial" w:cs="Arial"/>
        </w:rPr>
        <w:tab/>
      </w:r>
      <w:r>
        <w:rPr>
          <w:rFonts w:ascii="Arial" w:hAnsi="Arial" w:cs="Arial"/>
        </w:rPr>
        <w:tab/>
        <w:t xml:space="preserve">Page </w:t>
      </w:r>
      <w:r w:rsidR="00DB2DD2">
        <w:rPr>
          <w:rFonts w:ascii="Arial" w:hAnsi="Arial" w:cs="Arial"/>
        </w:rPr>
        <w:t>7</w:t>
      </w:r>
      <w:r>
        <w:rPr>
          <w:rFonts w:ascii="Arial" w:hAnsi="Arial" w:cs="Arial"/>
        </w:rPr>
        <w:tab/>
      </w:r>
      <w:r>
        <w:rPr>
          <w:rFonts w:ascii="Arial" w:hAnsi="Arial" w:cs="Arial"/>
        </w:rPr>
        <w:tab/>
        <w:t>Appendix 2:</w:t>
      </w:r>
      <w:r>
        <w:rPr>
          <w:rFonts w:ascii="Arial" w:hAnsi="Arial" w:cs="Arial"/>
        </w:rPr>
        <w:tab/>
        <w:t>Statement Defining Discrimination</w:t>
      </w:r>
    </w:p>
    <w:p w:rsidR="00B011EF" w:rsidRDefault="00B011EF" w:rsidP="0068289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Against Pupils</w:t>
      </w:r>
    </w:p>
    <w:p w:rsidR="00B011EF" w:rsidRDefault="00B011EF" w:rsidP="00682893">
      <w:pPr>
        <w:rPr>
          <w:rFonts w:ascii="Arial" w:hAnsi="Arial" w:cs="Arial"/>
        </w:rPr>
      </w:pPr>
    </w:p>
    <w:p w:rsidR="00B011EF" w:rsidRDefault="00B011EF" w:rsidP="00682893">
      <w:pPr>
        <w:rPr>
          <w:rFonts w:ascii="Arial" w:hAnsi="Arial" w:cs="Arial"/>
        </w:rPr>
      </w:pPr>
      <w:r>
        <w:rPr>
          <w:rFonts w:ascii="Arial" w:hAnsi="Arial" w:cs="Arial"/>
        </w:rPr>
        <w:tab/>
      </w:r>
      <w:r>
        <w:rPr>
          <w:rFonts w:ascii="Arial" w:hAnsi="Arial" w:cs="Arial"/>
        </w:rPr>
        <w:tab/>
        <w:t xml:space="preserve">Page </w:t>
      </w:r>
      <w:r w:rsidR="00DB2DD2">
        <w:rPr>
          <w:rFonts w:ascii="Arial" w:hAnsi="Arial" w:cs="Arial"/>
        </w:rPr>
        <w:t>9</w:t>
      </w:r>
      <w:r>
        <w:rPr>
          <w:rFonts w:ascii="Arial" w:hAnsi="Arial" w:cs="Arial"/>
        </w:rPr>
        <w:tab/>
      </w:r>
      <w:r>
        <w:rPr>
          <w:rFonts w:ascii="Arial" w:hAnsi="Arial" w:cs="Arial"/>
        </w:rPr>
        <w:tab/>
        <w:t>Appendix 3:</w:t>
      </w:r>
      <w:r>
        <w:rPr>
          <w:rFonts w:ascii="Arial" w:hAnsi="Arial" w:cs="Arial"/>
        </w:rPr>
        <w:tab/>
        <w:t>Statements Defining Discrimination</w:t>
      </w:r>
    </w:p>
    <w:p w:rsidR="00B011EF" w:rsidRDefault="00B011EF" w:rsidP="0068289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Against Staff</w:t>
      </w:r>
    </w:p>
    <w:p w:rsidR="00B011EF" w:rsidRDefault="00B011EF" w:rsidP="00682893">
      <w:pPr>
        <w:rPr>
          <w:rFonts w:ascii="Arial" w:hAnsi="Arial" w:cs="Arial"/>
        </w:rPr>
      </w:pPr>
    </w:p>
    <w:p w:rsidR="00B011EF" w:rsidRDefault="00B011EF" w:rsidP="00682893">
      <w:pPr>
        <w:rPr>
          <w:rFonts w:ascii="Arial" w:hAnsi="Arial" w:cs="Arial"/>
        </w:rPr>
      </w:pPr>
      <w:r>
        <w:rPr>
          <w:rFonts w:ascii="Arial" w:hAnsi="Arial" w:cs="Arial"/>
        </w:rPr>
        <w:tab/>
      </w:r>
      <w:r>
        <w:rPr>
          <w:rFonts w:ascii="Arial" w:hAnsi="Arial" w:cs="Arial"/>
        </w:rPr>
        <w:tab/>
        <w:t>Page 1</w:t>
      </w:r>
      <w:r w:rsidR="00DB2DD2">
        <w:rPr>
          <w:rFonts w:ascii="Arial" w:hAnsi="Arial" w:cs="Arial"/>
        </w:rPr>
        <w:t>1</w:t>
      </w:r>
      <w:r>
        <w:rPr>
          <w:rFonts w:ascii="Arial" w:hAnsi="Arial" w:cs="Arial"/>
        </w:rPr>
        <w:tab/>
      </w:r>
      <w:r>
        <w:rPr>
          <w:rFonts w:ascii="Arial" w:hAnsi="Arial" w:cs="Arial"/>
        </w:rPr>
        <w:tab/>
        <w:t>Appendix 4:</w:t>
      </w:r>
      <w:r>
        <w:rPr>
          <w:rFonts w:ascii="Arial" w:hAnsi="Arial" w:cs="Arial"/>
        </w:rPr>
        <w:tab/>
        <w:t>Statements Defining Discrimination</w:t>
      </w:r>
    </w:p>
    <w:p w:rsidR="00B011EF" w:rsidRDefault="00B011EF" w:rsidP="0068289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In the Curriculum</w:t>
      </w:r>
    </w:p>
    <w:p w:rsidR="00B011EF" w:rsidRDefault="00B011EF" w:rsidP="00682893">
      <w:pPr>
        <w:rPr>
          <w:rFonts w:ascii="Arial" w:hAnsi="Arial" w:cs="Arial"/>
        </w:rPr>
      </w:pPr>
    </w:p>
    <w:p w:rsidR="00B011EF" w:rsidRDefault="00B011EF" w:rsidP="00B011EF">
      <w:pPr>
        <w:ind w:left="4320" w:hanging="2880"/>
        <w:rPr>
          <w:rFonts w:ascii="Arial" w:hAnsi="Arial" w:cs="Arial"/>
        </w:rPr>
      </w:pPr>
      <w:r>
        <w:rPr>
          <w:rFonts w:ascii="Arial" w:hAnsi="Arial" w:cs="Arial"/>
        </w:rPr>
        <w:t>Page 1</w:t>
      </w:r>
      <w:r w:rsidR="00DB2DD2">
        <w:rPr>
          <w:rFonts w:ascii="Arial" w:hAnsi="Arial" w:cs="Arial"/>
        </w:rPr>
        <w:t>2</w:t>
      </w:r>
      <w:r>
        <w:rPr>
          <w:rFonts w:ascii="Arial" w:hAnsi="Arial" w:cs="Arial"/>
        </w:rPr>
        <w:t xml:space="preserve">                   Appendix 5:</w:t>
      </w:r>
      <w:r>
        <w:rPr>
          <w:rFonts w:ascii="Arial" w:hAnsi="Arial" w:cs="Arial"/>
        </w:rPr>
        <w:tab/>
        <w:t>Procedures to Ensure Equality of</w:t>
      </w:r>
    </w:p>
    <w:p w:rsidR="00B011EF" w:rsidRDefault="00B011EF" w:rsidP="00B011EF">
      <w:pPr>
        <w:ind w:left="4320" w:hanging="2880"/>
        <w:rPr>
          <w:rFonts w:ascii="Arial" w:hAnsi="Arial" w:cs="Arial"/>
        </w:rPr>
      </w:pPr>
      <w:r>
        <w:rPr>
          <w:rFonts w:ascii="Arial" w:hAnsi="Arial" w:cs="Arial"/>
        </w:rPr>
        <w:tab/>
      </w:r>
      <w:r>
        <w:rPr>
          <w:rFonts w:ascii="Arial" w:hAnsi="Arial" w:cs="Arial"/>
        </w:rPr>
        <w:tab/>
      </w:r>
      <w:smartTag w:uri="urn:schemas-microsoft-com:office:smarttags" w:element="place">
        <w:r>
          <w:rPr>
            <w:rFonts w:ascii="Arial" w:hAnsi="Arial" w:cs="Arial"/>
          </w:rPr>
          <w:t>Opportunity</w:t>
        </w:r>
      </w:smartTag>
    </w:p>
    <w:p w:rsidR="00B011EF" w:rsidRDefault="00B011EF" w:rsidP="00B011EF">
      <w:pPr>
        <w:ind w:left="4320" w:hanging="2880"/>
        <w:rPr>
          <w:rFonts w:ascii="Arial" w:hAnsi="Arial" w:cs="Arial"/>
        </w:rPr>
      </w:pPr>
    </w:p>
    <w:p w:rsidR="00B011EF" w:rsidRDefault="00B011EF" w:rsidP="00B011EF">
      <w:pPr>
        <w:ind w:left="3600" w:hanging="2160"/>
        <w:rPr>
          <w:rFonts w:ascii="Arial" w:hAnsi="Arial" w:cs="Arial"/>
        </w:rPr>
      </w:pPr>
      <w:r>
        <w:rPr>
          <w:rFonts w:ascii="Arial" w:hAnsi="Arial" w:cs="Arial"/>
        </w:rPr>
        <w:t>Page 1</w:t>
      </w:r>
      <w:r w:rsidR="00DB2DD2">
        <w:rPr>
          <w:rFonts w:ascii="Arial" w:hAnsi="Arial" w:cs="Arial"/>
        </w:rPr>
        <w:t>3</w:t>
      </w:r>
      <w:r>
        <w:rPr>
          <w:rFonts w:ascii="Arial" w:hAnsi="Arial" w:cs="Arial"/>
        </w:rPr>
        <w:t xml:space="preserve">          </w:t>
      </w:r>
      <w:r>
        <w:rPr>
          <w:rFonts w:ascii="Arial" w:hAnsi="Arial" w:cs="Arial"/>
        </w:rPr>
        <w:tab/>
        <w:t>Appendix 6:</w:t>
      </w:r>
      <w:r>
        <w:rPr>
          <w:rFonts w:ascii="Arial" w:hAnsi="Arial" w:cs="Arial"/>
        </w:rPr>
        <w:tab/>
        <w:t>Procedures in the Event of</w:t>
      </w:r>
    </w:p>
    <w:p w:rsidR="00B011EF" w:rsidRDefault="00B011EF" w:rsidP="00B011EF">
      <w:pPr>
        <w:ind w:left="3600" w:hanging="2160"/>
        <w:rPr>
          <w:rFonts w:ascii="Arial" w:hAnsi="Arial" w:cs="Arial"/>
        </w:rPr>
      </w:pPr>
      <w:r>
        <w:rPr>
          <w:rFonts w:ascii="Arial" w:hAnsi="Arial" w:cs="Arial"/>
        </w:rPr>
        <w:tab/>
      </w:r>
      <w:r>
        <w:rPr>
          <w:rFonts w:ascii="Arial" w:hAnsi="Arial" w:cs="Arial"/>
        </w:rPr>
        <w:tab/>
      </w:r>
      <w:r>
        <w:rPr>
          <w:rFonts w:ascii="Arial" w:hAnsi="Arial" w:cs="Arial"/>
        </w:rPr>
        <w:tab/>
        <w:t>Discrimination</w:t>
      </w:r>
    </w:p>
    <w:p w:rsidR="00DB2DD2" w:rsidRDefault="00DB2DD2" w:rsidP="00B011EF">
      <w:pPr>
        <w:ind w:left="3600" w:hanging="2160"/>
        <w:rPr>
          <w:rFonts w:ascii="Arial" w:hAnsi="Arial" w:cs="Arial"/>
        </w:rPr>
      </w:pPr>
    </w:p>
    <w:p w:rsidR="00DB2DD2" w:rsidRDefault="00DB2DD2" w:rsidP="00B011EF">
      <w:pPr>
        <w:ind w:left="3600" w:hanging="2160"/>
        <w:rPr>
          <w:rFonts w:ascii="Arial" w:hAnsi="Arial" w:cs="Arial"/>
        </w:rPr>
      </w:pPr>
      <w:r>
        <w:rPr>
          <w:rFonts w:ascii="Arial" w:hAnsi="Arial" w:cs="Arial"/>
        </w:rPr>
        <w:t>Page 15</w:t>
      </w:r>
      <w:r>
        <w:rPr>
          <w:rFonts w:ascii="Arial" w:hAnsi="Arial" w:cs="Arial"/>
        </w:rPr>
        <w:tab/>
        <w:t xml:space="preserve">Appendix 7: </w:t>
      </w:r>
      <w:r>
        <w:rPr>
          <w:rFonts w:ascii="Arial" w:hAnsi="Arial" w:cs="Arial"/>
        </w:rPr>
        <w:tab/>
        <w:t>Monitoring</w:t>
      </w:r>
    </w:p>
    <w:p w:rsidR="00B011EF" w:rsidRDefault="00B011EF" w:rsidP="00B011EF">
      <w:pPr>
        <w:ind w:left="3600" w:hanging="2160"/>
        <w:rPr>
          <w:rFonts w:ascii="Arial" w:hAnsi="Arial" w:cs="Arial"/>
        </w:rPr>
      </w:pPr>
    </w:p>
    <w:p w:rsidR="00B011EF" w:rsidRDefault="00B011EF" w:rsidP="00B011EF">
      <w:pPr>
        <w:ind w:left="3600" w:hanging="2160"/>
        <w:rPr>
          <w:rFonts w:ascii="Arial" w:hAnsi="Arial" w:cs="Arial"/>
        </w:rPr>
      </w:pPr>
    </w:p>
    <w:p w:rsidR="00B011EF" w:rsidRDefault="00B011EF" w:rsidP="0068289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p>
    <w:p w:rsidR="00682893" w:rsidRDefault="00682893" w:rsidP="00682893">
      <w:pPr>
        <w:rPr>
          <w:rFonts w:ascii="Arial" w:hAnsi="Arial" w:cs="Arial"/>
        </w:rPr>
      </w:pPr>
    </w:p>
    <w:p w:rsidR="00682893" w:rsidRPr="00682893" w:rsidRDefault="00682893" w:rsidP="00682893">
      <w:pPr>
        <w:rPr>
          <w:rFonts w:ascii="Arial" w:hAnsi="Arial" w:cs="Arial"/>
        </w:rPr>
      </w:pPr>
      <w:r>
        <w:rPr>
          <w:rFonts w:ascii="Arial" w:hAnsi="Arial" w:cs="Arial"/>
        </w:rPr>
        <w:tab/>
      </w:r>
      <w:r>
        <w:rPr>
          <w:rFonts w:ascii="Arial" w:hAnsi="Arial" w:cs="Arial"/>
        </w:rPr>
        <w:tab/>
      </w:r>
    </w:p>
    <w:p w:rsidR="00682893" w:rsidRDefault="00682893" w:rsidP="00933B2B">
      <w:pPr>
        <w:rPr>
          <w:rFonts w:ascii="Arial" w:hAnsi="Arial" w:cs="Arial"/>
        </w:rPr>
      </w:pPr>
    </w:p>
    <w:p w:rsidR="00682893" w:rsidRDefault="00682893" w:rsidP="00933B2B">
      <w:pPr>
        <w:rPr>
          <w:rFonts w:ascii="Arial" w:hAnsi="Arial" w:cs="Arial"/>
        </w:rPr>
      </w:pPr>
    </w:p>
    <w:p w:rsidR="00682893" w:rsidRDefault="00682893" w:rsidP="00933B2B">
      <w:pPr>
        <w:rPr>
          <w:rFonts w:ascii="Arial" w:hAnsi="Arial" w:cs="Arial"/>
        </w:rPr>
      </w:pPr>
    </w:p>
    <w:p w:rsidR="00682893" w:rsidRDefault="00682893" w:rsidP="00933B2B">
      <w:pPr>
        <w:rPr>
          <w:rFonts w:ascii="Arial" w:hAnsi="Arial" w:cs="Arial"/>
        </w:rPr>
      </w:pPr>
    </w:p>
    <w:p w:rsidR="00682893" w:rsidRDefault="00682893" w:rsidP="00933B2B">
      <w:pPr>
        <w:rPr>
          <w:rFonts w:ascii="Arial" w:hAnsi="Arial" w:cs="Arial"/>
        </w:rPr>
      </w:pPr>
    </w:p>
    <w:p w:rsidR="00DB2DD2" w:rsidRDefault="00DB2DD2" w:rsidP="00933B2B">
      <w:pPr>
        <w:rPr>
          <w:rFonts w:ascii="Arial" w:hAnsi="Arial" w:cs="Arial"/>
        </w:rPr>
      </w:pPr>
    </w:p>
    <w:p w:rsidR="00DB2DD2" w:rsidRDefault="00DB2DD2" w:rsidP="00933B2B">
      <w:pPr>
        <w:rPr>
          <w:rFonts w:ascii="Arial" w:hAnsi="Arial" w:cs="Arial"/>
        </w:rPr>
      </w:pPr>
    </w:p>
    <w:p w:rsidR="00DB2DD2" w:rsidRDefault="00DB2DD2" w:rsidP="00933B2B">
      <w:pPr>
        <w:rPr>
          <w:rFonts w:ascii="Arial" w:hAnsi="Arial" w:cs="Arial"/>
        </w:rPr>
      </w:pPr>
    </w:p>
    <w:p w:rsidR="00DB2DD2" w:rsidRDefault="00DB2DD2" w:rsidP="00933B2B">
      <w:pPr>
        <w:rPr>
          <w:rFonts w:ascii="Arial" w:hAnsi="Arial" w:cs="Arial"/>
        </w:rPr>
      </w:pPr>
    </w:p>
    <w:p w:rsidR="00DB2DD2" w:rsidRDefault="00DB2DD2" w:rsidP="00933B2B">
      <w:pPr>
        <w:rPr>
          <w:rFonts w:ascii="Arial" w:hAnsi="Arial" w:cs="Arial"/>
        </w:rPr>
      </w:pPr>
    </w:p>
    <w:p w:rsidR="00DB2DD2" w:rsidRDefault="00DB2DD2" w:rsidP="00933B2B">
      <w:pPr>
        <w:rPr>
          <w:rFonts w:ascii="Arial" w:hAnsi="Arial" w:cs="Arial"/>
        </w:rPr>
      </w:pPr>
    </w:p>
    <w:p w:rsidR="00682893" w:rsidRDefault="00682893" w:rsidP="00933B2B">
      <w:pPr>
        <w:rPr>
          <w:rFonts w:ascii="Arial" w:hAnsi="Arial" w:cs="Arial"/>
        </w:rPr>
      </w:pPr>
    </w:p>
    <w:p w:rsidR="00682893" w:rsidRDefault="00682893" w:rsidP="00933B2B">
      <w:pPr>
        <w:rPr>
          <w:rFonts w:ascii="Arial" w:hAnsi="Arial" w:cs="Arial"/>
        </w:rPr>
      </w:pPr>
    </w:p>
    <w:p w:rsidR="00682893" w:rsidRDefault="00682893" w:rsidP="00933B2B">
      <w:pPr>
        <w:rPr>
          <w:rFonts w:ascii="Arial" w:hAnsi="Arial" w:cs="Arial"/>
        </w:rPr>
      </w:pPr>
    </w:p>
    <w:p w:rsidR="00DB2DD2" w:rsidRDefault="00DB2DD2" w:rsidP="00933B2B">
      <w:pPr>
        <w:rPr>
          <w:rFonts w:ascii="Arial" w:hAnsi="Arial" w:cs="Arial"/>
        </w:rPr>
      </w:pPr>
    </w:p>
    <w:p w:rsidR="0083363D" w:rsidRPr="0083363D" w:rsidRDefault="0083363D" w:rsidP="0083363D">
      <w:pPr>
        <w:jc w:val="center"/>
        <w:rPr>
          <w:rFonts w:ascii="Arial" w:hAnsi="Arial" w:cs="Arial"/>
          <w:b/>
          <w:u w:val="single"/>
        </w:rPr>
      </w:pPr>
      <w:r w:rsidRPr="0083363D">
        <w:rPr>
          <w:rFonts w:ascii="Arial" w:hAnsi="Arial" w:cs="Arial"/>
          <w:b/>
          <w:u w:val="single"/>
        </w:rPr>
        <w:lastRenderedPageBreak/>
        <w:t>EQUAL OPPORTUNITIES POLICY</w:t>
      </w:r>
    </w:p>
    <w:p w:rsidR="0083363D" w:rsidRPr="0083363D" w:rsidRDefault="0083363D" w:rsidP="00933B2B">
      <w:pPr>
        <w:rPr>
          <w:rFonts w:ascii="Arial" w:hAnsi="Arial" w:cs="Arial"/>
          <w:u w:val="single"/>
        </w:rPr>
      </w:pPr>
    </w:p>
    <w:p w:rsidR="0083363D" w:rsidRDefault="0083363D" w:rsidP="00933B2B">
      <w:pPr>
        <w:rPr>
          <w:rFonts w:ascii="Arial" w:hAnsi="Arial" w:cs="Arial"/>
        </w:rPr>
      </w:pPr>
    </w:p>
    <w:p w:rsidR="0083363D" w:rsidRDefault="0083363D" w:rsidP="00933B2B">
      <w:pPr>
        <w:rPr>
          <w:rFonts w:ascii="Arial" w:hAnsi="Arial" w:cs="Arial"/>
        </w:rPr>
      </w:pPr>
      <w:r>
        <w:rPr>
          <w:rFonts w:ascii="Arial" w:hAnsi="Arial" w:cs="Arial"/>
        </w:rPr>
        <w:t>This policy statement has been drawn up in order to ensure that, as far as possible, the School:</w:t>
      </w:r>
    </w:p>
    <w:p w:rsidR="0083363D" w:rsidRDefault="0083363D" w:rsidP="00933B2B">
      <w:pPr>
        <w:rPr>
          <w:rFonts w:ascii="Arial" w:hAnsi="Arial" w:cs="Arial"/>
        </w:rPr>
      </w:pPr>
    </w:p>
    <w:p w:rsidR="0083363D" w:rsidRDefault="0083363D" w:rsidP="00933B2B">
      <w:pPr>
        <w:rPr>
          <w:rFonts w:ascii="Arial" w:hAnsi="Arial" w:cs="Arial"/>
        </w:rPr>
      </w:pPr>
    </w:p>
    <w:p w:rsidR="0083363D" w:rsidRDefault="0083363D" w:rsidP="00933B2B">
      <w:pPr>
        <w:rPr>
          <w:rFonts w:ascii="Arial" w:hAnsi="Arial" w:cs="Arial"/>
        </w:rPr>
      </w:pPr>
      <w:r>
        <w:rPr>
          <w:rFonts w:ascii="Arial" w:hAnsi="Arial" w:cs="Arial"/>
          <w:u w:val="single"/>
        </w:rPr>
        <w:t>Staff</w:t>
      </w:r>
    </w:p>
    <w:p w:rsidR="0083363D" w:rsidRDefault="0083363D" w:rsidP="00933B2B">
      <w:pPr>
        <w:rPr>
          <w:rFonts w:ascii="Arial" w:hAnsi="Arial" w:cs="Arial"/>
        </w:rPr>
      </w:pPr>
    </w:p>
    <w:p w:rsidR="0083363D" w:rsidRDefault="005B01F0" w:rsidP="005B01F0">
      <w:pPr>
        <w:numPr>
          <w:ilvl w:val="0"/>
          <w:numId w:val="14"/>
        </w:numPr>
        <w:spacing w:after="240"/>
        <w:ind w:left="357" w:hanging="357"/>
        <w:rPr>
          <w:rFonts w:ascii="Arial" w:hAnsi="Arial" w:cs="Arial"/>
        </w:rPr>
      </w:pPr>
      <w:r>
        <w:rPr>
          <w:rFonts w:ascii="Arial" w:hAnsi="Arial" w:cs="Arial"/>
        </w:rPr>
        <w:t>Develops good employment practices.</w:t>
      </w:r>
    </w:p>
    <w:p w:rsidR="005B01F0" w:rsidRDefault="005B01F0" w:rsidP="005B01F0">
      <w:pPr>
        <w:numPr>
          <w:ilvl w:val="0"/>
          <w:numId w:val="14"/>
        </w:numPr>
        <w:spacing w:after="240"/>
        <w:ind w:left="357" w:hanging="357"/>
        <w:rPr>
          <w:rFonts w:ascii="Arial" w:hAnsi="Arial" w:cs="Arial"/>
        </w:rPr>
      </w:pPr>
      <w:r>
        <w:rPr>
          <w:rFonts w:ascii="Arial" w:hAnsi="Arial" w:cs="Arial"/>
        </w:rPr>
        <w:t>Does not practice unlawful direct or indirect discrimination.</w:t>
      </w:r>
    </w:p>
    <w:p w:rsidR="005B01F0" w:rsidRDefault="005B01F0" w:rsidP="005B01F0">
      <w:pPr>
        <w:numPr>
          <w:ilvl w:val="0"/>
          <w:numId w:val="14"/>
        </w:numPr>
        <w:spacing w:after="240"/>
        <w:ind w:left="357" w:hanging="357"/>
        <w:rPr>
          <w:rFonts w:ascii="Arial" w:hAnsi="Arial" w:cs="Arial"/>
        </w:rPr>
      </w:pPr>
      <w:r>
        <w:rPr>
          <w:rFonts w:ascii="Arial" w:hAnsi="Arial" w:cs="Arial"/>
        </w:rPr>
        <w:t>Makes best use of its existing and potential workforce.</w:t>
      </w:r>
    </w:p>
    <w:p w:rsidR="005B01F0" w:rsidRDefault="005B01F0" w:rsidP="005B01F0">
      <w:pPr>
        <w:spacing w:after="240"/>
        <w:rPr>
          <w:rFonts w:ascii="Arial" w:hAnsi="Arial" w:cs="Arial"/>
        </w:rPr>
      </w:pPr>
    </w:p>
    <w:p w:rsidR="005B01F0" w:rsidRDefault="005B01F0" w:rsidP="005B01F0">
      <w:pPr>
        <w:rPr>
          <w:rFonts w:ascii="Arial" w:hAnsi="Arial" w:cs="Arial"/>
        </w:rPr>
      </w:pPr>
      <w:r>
        <w:rPr>
          <w:rFonts w:ascii="Arial" w:hAnsi="Arial" w:cs="Arial"/>
          <w:u w:val="single"/>
        </w:rPr>
        <w:t>Pupils</w:t>
      </w:r>
    </w:p>
    <w:p w:rsidR="005B01F0" w:rsidRDefault="005B01F0" w:rsidP="005B01F0">
      <w:pPr>
        <w:rPr>
          <w:rFonts w:ascii="Arial" w:hAnsi="Arial" w:cs="Arial"/>
        </w:rPr>
      </w:pPr>
    </w:p>
    <w:p w:rsidR="005B01F0" w:rsidRDefault="005B01F0" w:rsidP="005B01F0">
      <w:pPr>
        <w:numPr>
          <w:ilvl w:val="0"/>
          <w:numId w:val="15"/>
        </w:numPr>
        <w:spacing w:after="240"/>
        <w:ind w:left="357" w:hanging="357"/>
        <w:rPr>
          <w:rFonts w:ascii="Arial" w:hAnsi="Arial" w:cs="Arial"/>
        </w:rPr>
      </w:pPr>
      <w:r>
        <w:rPr>
          <w:rFonts w:ascii="Arial" w:hAnsi="Arial" w:cs="Arial"/>
        </w:rPr>
        <w:t>Present all pupils with equal access to the whole curriculum.</w:t>
      </w:r>
    </w:p>
    <w:p w:rsidR="005B01F0" w:rsidRDefault="005B01F0" w:rsidP="005B01F0">
      <w:pPr>
        <w:numPr>
          <w:ilvl w:val="0"/>
          <w:numId w:val="15"/>
        </w:numPr>
        <w:spacing w:after="240"/>
        <w:ind w:left="357" w:hanging="357"/>
        <w:rPr>
          <w:rFonts w:ascii="Arial" w:hAnsi="Arial" w:cs="Arial"/>
        </w:rPr>
      </w:pPr>
      <w:r>
        <w:rPr>
          <w:rFonts w:ascii="Arial" w:hAnsi="Arial" w:cs="Arial"/>
        </w:rPr>
        <w:t>Provides parents with information that clearly states that courses and facilities are equally available to all.</w:t>
      </w:r>
    </w:p>
    <w:p w:rsidR="005B01F0" w:rsidRDefault="005B01F0" w:rsidP="005B01F0">
      <w:pPr>
        <w:numPr>
          <w:ilvl w:val="0"/>
          <w:numId w:val="15"/>
        </w:numPr>
        <w:spacing w:after="240"/>
        <w:ind w:left="357" w:hanging="357"/>
        <w:rPr>
          <w:rFonts w:ascii="Arial" w:hAnsi="Arial" w:cs="Arial"/>
        </w:rPr>
      </w:pPr>
      <w:r>
        <w:rPr>
          <w:rFonts w:ascii="Arial" w:hAnsi="Arial" w:cs="Arial"/>
        </w:rPr>
        <w:t>Brings to the attention of pupils the issue of all aspects of stereotyping, and ensure that teaching materials do not reinforce these.</w:t>
      </w:r>
    </w:p>
    <w:p w:rsidR="005B01F0" w:rsidRDefault="005B01F0" w:rsidP="005B01F0">
      <w:pPr>
        <w:numPr>
          <w:ilvl w:val="0"/>
          <w:numId w:val="15"/>
        </w:numPr>
        <w:spacing w:after="240"/>
        <w:ind w:left="357" w:hanging="357"/>
        <w:rPr>
          <w:rFonts w:ascii="Arial" w:hAnsi="Arial" w:cs="Arial"/>
        </w:rPr>
      </w:pPr>
      <w:r>
        <w:rPr>
          <w:rFonts w:ascii="Arial" w:hAnsi="Arial" w:cs="Arial"/>
        </w:rPr>
        <w:t>Applies equality of opportunity across the whole curriculum.</w:t>
      </w:r>
    </w:p>
    <w:p w:rsidR="005B01F0" w:rsidRDefault="005B01F0" w:rsidP="005B01F0">
      <w:pPr>
        <w:spacing w:after="240"/>
        <w:rPr>
          <w:rFonts w:ascii="Arial" w:hAnsi="Arial" w:cs="Arial"/>
        </w:rPr>
      </w:pPr>
    </w:p>
    <w:p w:rsidR="005B01F0" w:rsidRDefault="005B01F0" w:rsidP="005B01F0">
      <w:pPr>
        <w:spacing w:after="240"/>
        <w:rPr>
          <w:rFonts w:ascii="Arial" w:hAnsi="Arial" w:cs="Arial"/>
        </w:rPr>
      </w:pPr>
      <w:r>
        <w:rPr>
          <w:rFonts w:ascii="Arial" w:hAnsi="Arial" w:cs="Arial"/>
        </w:rPr>
        <w:t xml:space="preserve">The policy also ensures that the anti-discrimination laws in the </w:t>
      </w:r>
      <w:smartTag w:uri="urn:schemas-microsoft-com:office:smarttags" w:element="country-region">
        <w:smartTag w:uri="urn:schemas-microsoft-com:office:smarttags" w:element="place">
          <w:r>
            <w:rPr>
              <w:rFonts w:ascii="Arial" w:hAnsi="Arial" w:cs="Arial"/>
            </w:rPr>
            <w:t>United Kingdom</w:t>
          </w:r>
        </w:smartTag>
      </w:smartTag>
      <w:r>
        <w:rPr>
          <w:rFonts w:ascii="Arial" w:hAnsi="Arial" w:cs="Arial"/>
        </w:rPr>
        <w:t xml:space="preserve"> are applied in this School.  The relevant Acts of Parliament are:</w:t>
      </w:r>
    </w:p>
    <w:p w:rsidR="005B01F0" w:rsidRDefault="005B01F0" w:rsidP="005B01F0">
      <w:pPr>
        <w:rPr>
          <w:rFonts w:ascii="Arial" w:hAnsi="Arial" w:cs="Arial"/>
        </w:rPr>
      </w:pPr>
      <w:r>
        <w:rPr>
          <w:rFonts w:ascii="Arial" w:hAnsi="Arial" w:cs="Arial"/>
        </w:rPr>
        <w:t>The Disabled Persons (Employment) Acts 1994 and 1958</w:t>
      </w:r>
    </w:p>
    <w:p w:rsidR="005B01F0" w:rsidRDefault="005B01F0" w:rsidP="005B01F0">
      <w:pPr>
        <w:rPr>
          <w:rFonts w:ascii="Arial" w:hAnsi="Arial" w:cs="Arial"/>
        </w:rPr>
      </w:pPr>
      <w:r>
        <w:rPr>
          <w:rFonts w:ascii="Arial" w:hAnsi="Arial" w:cs="Arial"/>
        </w:rPr>
        <w:t>The Chronically Sick and Disabled Persons Act 1970</w:t>
      </w:r>
    </w:p>
    <w:p w:rsidR="005B01F0" w:rsidRDefault="005B01F0" w:rsidP="005B01F0">
      <w:pPr>
        <w:rPr>
          <w:rFonts w:ascii="Arial" w:hAnsi="Arial" w:cs="Arial"/>
        </w:rPr>
      </w:pPr>
      <w:r>
        <w:rPr>
          <w:rFonts w:ascii="Arial" w:hAnsi="Arial" w:cs="Arial"/>
        </w:rPr>
        <w:t>Sex Discrimination Act 1975</w:t>
      </w:r>
    </w:p>
    <w:p w:rsidR="005B01F0" w:rsidRDefault="005B01F0" w:rsidP="005B01F0">
      <w:pPr>
        <w:rPr>
          <w:rFonts w:ascii="Arial" w:hAnsi="Arial" w:cs="Arial"/>
        </w:rPr>
      </w:pPr>
      <w:r>
        <w:rPr>
          <w:rFonts w:ascii="Arial" w:hAnsi="Arial" w:cs="Arial"/>
        </w:rPr>
        <w:t>Race Relations Equal Pay Act</w:t>
      </w:r>
    </w:p>
    <w:p w:rsidR="005B01F0" w:rsidRDefault="005B01F0" w:rsidP="005B01F0">
      <w:pPr>
        <w:rPr>
          <w:rFonts w:ascii="Arial" w:hAnsi="Arial" w:cs="Arial"/>
        </w:rPr>
      </w:pPr>
      <w:r>
        <w:rPr>
          <w:rFonts w:ascii="Arial" w:hAnsi="Arial" w:cs="Arial"/>
        </w:rPr>
        <w:t>Race Relations Act 1976</w:t>
      </w:r>
    </w:p>
    <w:p w:rsidR="005B01F0" w:rsidRDefault="005B01F0" w:rsidP="005B01F0">
      <w:pPr>
        <w:rPr>
          <w:rFonts w:ascii="Arial" w:hAnsi="Arial" w:cs="Arial"/>
        </w:rPr>
      </w:pPr>
      <w:r>
        <w:rPr>
          <w:rFonts w:ascii="Arial" w:hAnsi="Arial" w:cs="Arial"/>
        </w:rPr>
        <w:t>Disability Discrimination Act 1995</w:t>
      </w:r>
    </w:p>
    <w:p w:rsidR="005B01F0" w:rsidRDefault="005B01F0" w:rsidP="005B01F0">
      <w:pPr>
        <w:rPr>
          <w:rFonts w:ascii="Arial" w:hAnsi="Arial" w:cs="Arial"/>
        </w:rPr>
      </w:pPr>
      <w:r>
        <w:rPr>
          <w:rFonts w:ascii="Arial" w:hAnsi="Arial" w:cs="Arial"/>
        </w:rPr>
        <w:t>Human Rights Act 1998</w:t>
      </w:r>
    </w:p>
    <w:p w:rsidR="005B01F0" w:rsidRDefault="005B01F0" w:rsidP="005B01F0">
      <w:pPr>
        <w:rPr>
          <w:rFonts w:ascii="Arial" w:hAnsi="Arial" w:cs="Arial"/>
        </w:rPr>
      </w:pPr>
    </w:p>
    <w:p w:rsidR="005B01F0" w:rsidRDefault="005B01F0" w:rsidP="005B01F0">
      <w:pPr>
        <w:rPr>
          <w:rFonts w:ascii="Arial" w:hAnsi="Arial" w:cs="Arial"/>
        </w:rPr>
      </w:pPr>
      <w:r>
        <w:rPr>
          <w:rFonts w:ascii="Arial" w:hAnsi="Arial" w:cs="Arial"/>
        </w:rPr>
        <w:t>This School confirms its opposition to unfair discrimination in employment and education and commits itself to a comprehensive policy of equal opportunity for all.</w:t>
      </w:r>
    </w:p>
    <w:p w:rsidR="005B01F0" w:rsidRDefault="005B01F0" w:rsidP="005B01F0">
      <w:pPr>
        <w:rPr>
          <w:rFonts w:ascii="Arial" w:hAnsi="Arial" w:cs="Arial"/>
        </w:rPr>
      </w:pPr>
    </w:p>
    <w:p w:rsidR="005B01F0" w:rsidRPr="005B01F0" w:rsidRDefault="005B01F0" w:rsidP="005B01F0">
      <w:pPr>
        <w:rPr>
          <w:rFonts w:ascii="Arial" w:hAnsi="Arial" w:cs="Arial"/>
        </w:rPr>
      </w:pPr>
      <w:r>
        <w:rPr>
          <w:rFonts w:ascii="Arial" w:hAnsi="Arial" w:cs="Arial"/>
        </w:rPr>
        <w:t>This School considers it desirable to produce a statement of policy on equal opportunity, and to provide the necessary encouragement and guidance to staff and pupils to implement the policy.</w:t>
      </w:r>
    </w:p>
    <w:p w:rsidR="0083363D" w:rsidRDefault="0083363D" w:rsidP="00933B2B">
      <w:pPr>
        <w:rPr>
          <w:rFonts w:ascii="Arial" w:hAnsi="Arial" w:cs="Arial"/>
        </w:rPr>
      </w:pPr>
    </w:p>
    <w:p w:rsidR="0083363D" w:rsidRDefault="0083363D" w:rsidP="00933B2B">
      <w:pPr>
        <w:rPr>
          <w:rFonts w:ascii="Arial" w:hAnsi="Arial" w:cs="Arial"/>
        </w:rPr>
      </w:pPr>
    </w:p>
    <w:p w:rsidR="00D73455" w:rsidRDefault="00D73455" w:rsidP="00933B2B">
      <w:pPr>
        <w:rPr>
          <w:rFonts w:ascii="Arial" w:hAnsi="Arial" w:cs="Arial"/>
        </w:rPr>
      </w:pPr>
    </w:p>
    <w:p w:rsidR="00D73455" w:rsidRDefault="00D73455" w:rsidP="00933B2B">
      <w:pPr>
        <w:rPr>
          <w:rFonts w:ascii="Arial" w:hAnsi="Arial" w:cs="Arial"/>
        </w:rPr>
      </w:pPr>
    </w:p>
    <w:p w:rsidR="0083363D" w:rsidRDefault="0083363D" w:rsidP="00933B2B">
      <w:pPr>
        <w:rPr>
          <w:rFonts w:ascii="Arial" w:hAnsi="Arial" w:cs="Arial"/>
        </w:rPr>
      </w:pPr>
    </w:p>
    <w:p w:rsidR="0083363D" w:rsidRDefault="0083363D" w:rsidP="00933B2B">
      <w:pPr>
        <w:rPr>
          <w:rFonts w:ascii="Arial" w:hAnsi="Arial" w:cs="Arial"/>
        </w:rPr>
      </w:pPr>
    </w:p>
    <w:p w:rsidR="00B25DA8" w:rsidRDefault="00B25DA8" w:rsidP="00D36A23">
      <w:pPr>
        <w:rPr>
          <w:rFonts w:ascii="Arial" w:hAnsi="Arial" w:cs="Arial"/>
          <w:b/>
          <w:u w:val="single"/>
        </w:rPr>
      </w:pPr>
      <w:r>
        <w:rPr>
          <w:rFonts w:ascii="Arial" w:hAnsi="Arial" w:cs="Arial"/>
          <w:b/>
          <w:u w:val="single"/>
        </w:rPr>
        <w:lastRenderedPageBreak/>
        <w:t>General Statement of Principle</w:t>
      </w:r>
    </w:p>
    <w:p w:rsidR="00B25DA8" w:rsidRDefault="00B25DA8" w:rsidP="00D36A23">
      <w:pPr>
        <w:rPr>
          <w:rFonts w:ascii="Arial" w:hAnsi="Arial" w:cs="Arial"/>
          <w:b/>
          <w:u w:val="single"/>
        </w:rPr>
      </w:pPr>
    </w:p>
    <w:p w:rsidR="00B25DA8" w:rsidRDefault="00B25DA8" w:rsidP="00D36A23">
      <w:pPr>
        <w:rPr>
          <w:rFonts w:ascii="Arial" w:hAnsi="Arial" w:cs="Arial"/>
        </w:rPr>
      </w:pPr>
      <w:r>
        <w:rPr>
          <w:rFonts w:ascii="Arial" w:hAnsi="Arial" w:cs="Arial"/>
          <w:u w:val="single"/>
        </w:rPr>
        <w:t>Pupils</w:t>
      </w:r>
    </w:p>
    <w:p w:rsidR="00B25DA8" w:rsidRDefault="00B25DA8" w:rsidP="00D36A23">
      <w:pPr>
        <w:rPr>
          <w:rFonts w:ascii="Arial" w:hAnsi="Arial" w:cs="Arial"/>
        </w:rPr>
      </w:pPr>
    </w:p>
    <w:p w:rsidR="00B25DA8" w:rsidRDefault="00B25DA8" w:rsidP="00B25DA8">
      <w:pPr>
        <w:numPr>
          <w:ilvl w:val="0"/>
          <w:numId w:val="1"/>
        </w:numPr>
        <w:rPr>
          <w:rFonts w:ascii="Arial" w:hAnsi="Arial" w:cs="Arial"/>
        </w:rPr>
      </w:pPr>
      <w:r>
        <w:rPr>
          <w:rFonts w:ascii="Arial" w:hAnsi="Arial" w:cs="Arial"/>
        </w:rPr>
        <w:t>Discrimination on the basis of colour, culture, origin, sex or ability is unacceptable in this School.</w:t>
      </w:r>
    </w:p>
    <w:p w:rsidR="00B25DA8" w:rsidRDefault="00B25DA8" w:rsidP="00B25DA8">
      <w:pPr>
        <w:rPr>
          <w:rFonts w:ascii="Arial" w:hAnsi="Arial" w:cs="Arial"/>
        </w:rPr>
      </w:pPr>
    </w:p>
    <w:p w:rsidR="00B25DA8" w:rsidRDefault="00B25DA8" w:rsidP="00B25DA8">
      <w:pPr>
        <w:numPr>
          <w:ilvl w:val="0"/>
          <w:numId w:val="1"/>
        </w:numPr>
        <w:rPr>
          <w:rFonts w:ascii="Arial" w:hAnsi="Arial" w:cs="Arial"/>
        </w:rPr>
      </w:pPr>
      <w:r>
        <w:rPr>
          <w:rFonts w:ascii="Arial" w:hAnsi="Arial" w:cs="Arial"/>
        </w:rPr>
        <w:t>Every pupil, teacher and non-teaching member of staff will endeavour to further this objective by personally contributing towards a happy and caring environment and by showing respect for, and appreciation of, each other as individuals.</w:t>
      </w:r>
    </w:p>
    <w:p w:rsidR="00B25DA8" w:rsidRDefault="00B25DA8" w:rsidP="00B25DA8">
      <w:pPr>
        <w:rPr>
          <w:rFonts w:ascii="Arial" w:hAnsi="Arial" w:cs="Arial"/>
        </w:rPr>
      </w:pPr>
    </w:p>
    <w:p w:rsidR="00B25DA8" w:rsidRDefault="00B25DA8" w:rsidP="00B25DA8">
      <w:pPr>
        <w:numPr>
          <w:ilvl w:val="0"/>
          <w:numId w:val="1"/>
        </w:numPr>
        <w:rPr>
          <w:rFonts w:ascii="Arial" w:hAnsi="Arial" w:cs="Arial"/>
        </w:rPr>
      </w:pPr>
      <w:r>
        <w:rPr>
          <w:rFonts w:ascii="Arial" w:hAnsi="Arial" w:cs="Arial"/>
        </w:rPr>
        <w:t xml:space="preserve">The primary objective of this School is therefore to educate, develop and prepare all our pupils, whatever their sex, colour, culture, origin or ability, for life in </w:t>
      </w:r>
      <w:smartTag w:uri="urn:schemas-microsoft-com:office:smarttags" w:element="country-region">
        <w:smartTag w:uri="urn:schemas-microsoft-com:office:smarttags" w:element="place">
          <w:r>
            <w:rPr>
              <w:rFonts w:ascii="Arial" w:hAnsi="Arial" w:cs="Arial"/>
            </w:rPr>
            <w:t>Britain</w:t>
          </w:r>
        </w:smartTag>
      </w:smartTag>
      <w:r>
        <w:rPr>
          <w:rFonts w:ascii="Arial" w:hAnsi="Arial" w:cs="Arial"/>
        </w:rPr>
        <w:t>.</w:t>
      </w:r>
    </w:p>
    <w:p w:rsidR="00B25DA8" w:rsidRDefault="00B25DA8" w:rsidP="00B25DA8">
      <w:pPr>
        <w:rPr>
          <w:rFonts w:ascii="Arial" w:hAnsi="Arial" w:cs="Arial"/>
        </w:rPr>
      </w:pPr>
    </w:p>
    <w:p w:rsidR="00B25DA8" w:rsidRDefault="00B25DA8" w:rsidP="00B25DA8">
      <w:pPr>
        <w:numPr>
          <w:ilvl w:val="0"/>
          <w:numId w:val="1"/>
        </w:numPr>
        <w:rPr>
          <w:rFonts w:ascii="Arial" w:hAnsi="Arial" w:cs="Arial"/>
        </w:rPr>
      </w:pPr>
      <w:r>
        <w:rPr>
          <w:rFonts w:ascii="Arial" w:hAnsi="Arial" w:cs="Arial"/>
        </w:rPr>
        <w:t>An equal opportunities philosophy will be practised by all staff.</w:t>
      </w:r>
    </w:p>
    <w:p w:rsidR="00B25DA8" w:rsidRDefault="00B25DA8" w:rsidP="00B25DA8">
      <w:pPr>
        <w:rPr>
          <w:rFonts w:ascii="Arial" w:hAnsi="Arial" w:cs="Arial"/>
        </w:rPr>
      </w:pPr>
    </w:p>
    <w:p w:rsidR="00B25DA8" w:rsidRDefault="00B25DA8" w:rsidP="00B25DA8">
      <w:pPr>
        <w:numPr>
          <w:ilvl w:val="0"/>
          <w:numId w:val="1"/>
        </w:numPr>
        <w:rPr>
          <w:rFonts w:ascii="Arial" w:hAnsi="Arial" w:cs="Arial"/>
        </w:rPr>
      </w:pPr>
      <w:r>
        <w:rPr>
          <w:rFonts w:ascii="Arial" w:hAnsi="Arial" w:cs="Arial"/>
        </w:rPr>
        <w:t>The School acknowledges the complexity of British society and recognises that it would be failing the pupils if it did not prepare them for their integral part in society.</w:t>
      </w:r>
    </w:p>
    <w:p w:rsidR="00B25DA8" w:rsidRDefault="00B25DA8" w:rsidP="00B25DA8">
      <w:pPr>
        <w:rPr>
          <w:rFonts w:ascii="Arial" w:hAnsi="Arial" w:cs="Arial"/>
        </w:rPr>
      </w:pPr>
    </w:p>
    <w:p w:rsidR="00B25DA8" w:rsidRDefault="00B25DA8" w:rsidP="00B25DA8">
      <w:pPr>
        <w:numPr>
          <w:ilvl w:val="0"/>
          <w:numId w:val="1"/>
        </w:numPr>
        <w:rPr>
          <w:rFonts w:ascii="Arial" w:hAnsi="Arial" w:cs="Arial"/>
        </w:rPr>
      </w:pPr>
      <w:r>
        <w:rPr>
          <w:rFonts w:ascii="Arial" w:hAnsi="Arial" w:cs="Arial"/>
        </w:rPr>
        <w:t xml:space="preserve">The School is committed to emphasising the common elements and values of our multiple </w:t>
      </w:r>
      <w:r w:rsidR="00513611">
        <w:rPr>
          <w:rFonts w:ascii="Arial" w:hAnsi="Arial" w:cs="Arial"/>
        </w:rPr>
        <w:t>cultures</w:t>
      </w:r>
      <w:r>
        <w:rPr>
          <w:rFonts w:ascii="Arial" w:hAnsi="Arial" w:cs="Arial"/>
        </w:rPr>
        <w:t>, rather than highlighting conflicting areas.</w:t>
      </w:r>
    </w:p>
    <w:p w:rsidR="00B25DA8" w:rsidRDefault="00B25DA8" w:rsidP="00B25DA8">
      <w:pPr>
        <w:rPr>
          <w:rFonts w:ascii="Arial" w:hAnsi="Arial" w:cs="Arial"/>
        </w:rPr>
      </w:pPr>
    </w:p>
    <w:p w:rsidR="00B25DA8" w:rsidRDefault="00B25DA8" w:rsidP="00B25DA8">
      <w:pPr>
        <w:rPr>
          <w:rFonts w:ascii="Arial" w:hAnsi="Arial" w:cs="Arial"/>
        </w:rPr>
      </w:pPr>
      <w:r>
        <w:rPr>
          <w:rFonts w:ascii="Arial" w:hAnsi="Arial" w:cs="Arial"/>
          <w:u w:val="single"/>
        </w:rPr>
        <w:t>Staff</w:t>
      </w:r>
    </w:p>
    <w:p w:rsidR="00B25DA8" w:rsidRDefault="00B25DA8" w:rsidP="00B25DA8">
      <w:pPr>
        <w:rPr>
          <w:rFonts w:ascii="Arial" w:hAnsi="Arial" w:cs="Arial"/>
        </w:rPr>
      </w:pPr>
    </w:p>
    <w:p w:rsidR="00B25DA8" w:rsidRDefault="00B25DA8" w:rsidP="00B25DA8">
      <w:pPr>
        <w:numPr>
          <w:ilvl w:val="0"/>
          <w:numId w:val="2"/>
        </w:numPr>
        <w:rPr>
          <w:rFonts w:ascii="Arial" w:hAnsi="Arial" w:cs="Arial"/>
        </w:rPr>
      </w:pPr>
      <w:r>
        <w:rPr>
          <w:rFonts w:ascii="Arial" w:hAnsi="Arial" w:cs="Arial"/>
        </w:rPr>
        <w:t>The staff is committed to ensuring that the recruitment, selection, training and promotion of staff are based solely on the criteria of merit and ability, and that no job applicant or employee will receive less favourable treatment on the grounds of gender, race, ethnic or national origin, marital status, domestic circumstances, age, sexuality, disability, trade union activity, political or religious beliefs.</w:t>
      </w:r>
    </w:p>
    <w:p w:rsidR="00C954FF" w:rsidRDefault="00C954FF" w:rsidP="00C954FF">
      <w:pPr>
        <w:rPr>
          <w:rFonts w:ascii="Arial" w:hAnsi="Arial" w:cs="Arial"/>
        </w:rPr>
      </w:pPr>
    </w:p>
    <w:p w:rsidR="00C954FF" w:rsidRPr="00C954FF" w:rsidRDefault="00C954FF" w:rsidP="00C954FF">
      <w:pPr>
        <w:rPr>
          <w:rFonts w:ascii="Arial" w:hAnsi="Arial" w:cs="Arial"/>
          <w:b/>
          <w:u w:val="single"/>
        </w:rPr>
      </w:pPr>
      <w:r>
        <w:rPr>
          <w:rFonts w:ascii="Arial" w:hAnsi="Arial" w:cs="Arial"/>
          <w:b/>
          <w:u w:val="single"/>
        </w:rPr>
        <w:t>The Aims</w:t>
      </w:r>
    </w:p>
    <w:p w:rsidR="00B25DA8" w:rsidRDefault="00B25DA8" w:rsidP="00B25DA8">
      <w:pPr>
        <w:rPr>
          <w:rFonts w:ascii="Arial" w:hAnsi="Arial" w:cs="Arial"/>
        </w:rPr>
      </w:pPr>
    </w:p>
    <w:p w:rsidR="00C954FF" w:rsidRDefault="00C954FF" w:rsidP="00C954FF">
      <w:pPr>
        <w:numPr>
          <w:ilvl w:val="0"/>
          <w:numId w:val="3"/>
        </w:numPr>
        <w:rPr>
          <w:rFonts w:ascii="Arial" w:hAnsi="Arial" w:cs="Arial"/>
        </w:rPr>
      </w:pPr>
      <w:r>
        <w:rPr>
          <w:rFonts w:ascii="Arial" w:hAnsi="Arial" w:cs="Arial"/>
        </w:rPr>
        <w:t>We see our first task as equipping  pupils with an awareness of an increasing diverse society and of presenting the world as it is and as we would like it to be.  On such foundation, pupils will develop their own attitudes to a pluralistic society.  The School’s experience is that pupils of all backgrounds exhibit a strong desire to be part of society as it exists in our community.</w:t>
      </w:r>
    </w:p>
    <w:p w:rsidR="00C954FF" w:rsidRDefault="00C954FF" w:rsidP="00C954FF">
      <w:pPr>
        <w:rPr>
          <w:rFonts w:ascii="Arial" w:hAnsi="Arial" w:cs="Arial"/>
        </w:rPr>
      </w:pPr>
    </w:p>
    <w:p w:rsidR="00C954FF" w:rsidRDefault="00C954FF" w:rsidP="00C954FF">
      <w:pPr>
        <w:numPr>
          <w:ilvl w:val="0"/>
          <w:numId w:val="3"/>
        </w:numPr>
        <w:rPr>
          <w:rFonts w:ascii="Arial" w:hAnsi="Arial" w:cs="Arial"/>
        </w:rPr>
      </w:pPr>
      <w:r>
        <w:rPr>
          <w:rFonts w:ascii="Arial" w:hAnsi="Arial" w:cs="Arial"/>
        </w:rPr>
        <w:t>We aim to ensure that all staff, both teaching and non-teaching, are treated professionally and in a non-discriminatory fashion, both by management and by each other.  That all decisions on employment, rights, promotion and training are based on legal criteria, on ability and qualifications.</w:t>
      </w:r>
    </w:p>
    <w:p w:rsidR="00B25DA8" w:rsidRDefault="00B25DA8" w:rsidP="00B25DA8">
      <w:pPr>
        <w:rPr>
          <w:rFonts w:ascii="Arial" w:hAnsi="Arial" w:cs="Arial"/>
        </w:rPr>
      </w:pPr>
    </w:p>
    <w:p w:rsidR="00C954FF" w:rsidRDefault="00C954FF" w:rsidP="00B25DA8">
      <w:pPr>
        <w:rPr>
          <w:rFonts w:ascii="Arial" w:hAnsi="Arial" w:cs="Arial"/>
          <w:b/>
          <w:u w:val="single"/>
        </w:rPr>
      </w:pPr>
      <w:r>
        <w:rPr>
          <w:rFonts w:ascii="Arial" w:hAnsi="Arial" w:cs="Arial"/>
          <w:b/>
          <w:u w:val="single"/>
        </w:rPr>
        <w:t>Practice</w:t>
      </w:r>
    </w:p>
    <w:p w:rsidR="00C954FF" w:rsidRDefault="00C954FF" w:rsidP="00B25DA8">
      <w:pPr>
        <w:rPr>
          <w:rFonts w:ascii="Arial" w:hAnsi="Arial" w:cs="Arial"/>
          <w:b/>
          <w:u w:val="single"/>
        </w:rPr>
      </w:pPr>
    </w:p>
    <w:p w:rsidR="00C954FF" w:rsidRDefault="00C954FF" w:rsidP="00B25DA8">
      <w:pPr>
        <w:rPr>
          <w:rFonts w:ascii="Arial" w:hAnsi="Arial" w:cs="Arial"/>
        </w:rPr>
      </w:pPr>
      <w:r>
        <w:rPr>
          <w:rFonts w:ascii="Arial" w:hAnsi="Arial" w:cs="Arial"/>
        </w:rPr>
        <w:t>“It is the staff of educational establishments who must give the lead to pupils if our future society is to avoid division and strife”.</w:t>
      </w:r>
    </w:p>
    <w:p w:rsidR="00C954FF" w:rsidRDefault="00C954FF" w:rsidP="00B25DA8">
      <w:pPr>
        <w:rPr>
          <w:rFonts w:ascii="Arial" w:hAnsi="Arial" w:cs="Arial"/>
        </w:rPr>
      </w:pPr>
    </w:p>
    <w:p w:rsidR="00D73455" w:rsidRPr="00D73455" w:rsidRDefault="00C954FF" w:rsidP="00D73455">
      <w:pPr>
        <w:numPr>
          <w:ilvl w:val="0"/>
          <w:numId w:val="4"/>
        </w:numPr>
        <w:rPr>
          <w:rFonts w:ascii="Arial" w:hAnsi="Arial" w:cs="Arial"/>
        </w:rPr>
      </w:pPr>
      <w:r>
        <w:rPr>
          <w:rFonts w:ascii="Arial" w:hAnsi="Arial" w:cs="Arial"/>
          <w:u w:val="single"/>
        </w:rPr>
        <w:t>Admission</w:t>
      </w:r>
    </w:p>
    <w:p w:rsidR="00D73455" w:rsidRPr="00C954FF" w:rsidRDefault="00D73455" w:rsidP="00D73455">
      <w:pPr>
        <w:rPr>
          <w:rFonts w:ascii="Arial" w:hAnsi="Arial" w:cs="Arial"/>
        </w:rPr>
      </w:pPr>
    </w:p>
    <w:p w:rsidR="00B25DA8" w:rsidRDefault="00C954FF" w:rsidP="00E11265">
      <w:pPr>
        <w:ind w:left="340"/>
        <w:rPr>
          <w:rFonts w:ascii="Arial" w:hAnsi="Arial" w:cs="Arial"/>
        </w:rPr>
      </w:pPr>
      <w:r>
        <w:rPr>
          <w:rFonts w:ascii="Arial" w:hAnsi="Arial" w:cs="Arial"/>
        </w:rPr>
        <w:t xml:space="preserve">The School follows the LEA Admission Policy, which does not permit sex, race, colour or disability to be used </w:t>
      </w:r>
      <w:r w:rsidR="00513611">
        <w:rPr>
          <w:rFonts w:ascii="Arial" w:hAnsi="Arial" w:cs="Arial"/>
        </w:rPr>
        <w:t>as criteria</w:t>
      </w:r>
      <w:r>
        <w:rPr>
          <w:rFonts w:ascii="Arial" w:hAnsi="Arial" w:cs="Arial"/>
        </w:rPr>
        <w:t xml:space="preserve"> for admission.</w:t>
      </w:r>
    </w:p>
    <w:p w:rsidR="00C954FF" w:rsidRPr="00C954FF" w:rsidRDefault="00C954FF" w:rsidP="00C954FF">
      <w:pPr>
        <w:numPr>
          <w:ilvl w:val="0"/>
          <w:numId w:val="4"/>
        </w:numPr>
        <w:rPr>
          <w:rFonts w:ascii="Arial" w:hAnsi="Arial" w:cs="Arial"/>
          <w:u w:val="single"/>
        </w:rPr>
      </w:pPr>
      <w:r w:rsidRPr="00C954FF">
        <w:rPr>
          <w:rFonts w:ascii="Arial" w:hAnsi="Arial" w:cs="Arial"/>
          <w:u w:val="single"/>
        </w:rPr>
        <w:lastRenderedPageBreak/>
        <w:t>Registration</w:t>
      </w:r>
    </w:p>
    <w:p w:rsidR="00B25DA8" w:rsidRDefault="00B25DA8" w:rsidP="00D36A23">
      <w:pPr>
        <w:rPr>
          <w:rFonts w:ascii="Arial" w:hAnsi="Arial" w:cs="Arial"/>
        </w:rPr>
      </w:pPr>
    </w:p>
    <w:p w:rsidR="00C954FF" w:rsidRDefault="00E11265" w:rsidP="00E11265">
      <w:pPr>
        <w:ind w:left="340"/>
        <w:rPr>
          <w:rFonts w:ascii="Arial" w:hAnsi="Arial" w:cs="Arial"/>
        </w:rPr>
      </w:pPr>
      <w:r w:rsidRPr="00D87E86">
        <w:rPr>
          <w:rFonts w:ascii="Arial" w:hAnsi="Arial" w:cs="Arial"/>
        </w:rPr>
        <w:t xml:space="preserve">Pupils’ names are recorded in our registers </w:t>
      </w:r>
      <w:r w:rsidR="00504381" w:rsidRPr="00D87E86">
        <w:rPr>
          <w:rFonts w:ascii="Arial" w:hAnsi="Arial" w:cs="Arial"/>
        </w:rPr>
        <w:t>alphabetically</w:t>
      </w:r>
      <w:r w:rsidR="00504381">
        <w:rPr>
          <w:rFonts w:ascii="Arial" w:hAnsi="Arial" w:cs="Arial"/>
          <w:b/>
        </w:rPr>
        <w:t>.</w:t>
      </w:r>
      <w:r>
        <w:rPr>
          <w:rFonts w:ascii="Arial" w:hAnsi="Arial" w:cs="Arial"/>
          <w:b/>
        </w:rPr>
        <w:t xml:space="preserve">  </w:t>
      </w:r>
      <w:r>
        <w:rPr>
          <w:rFonts w:ascii="Arial" w:hAnsi="Arial" w:cs="Arial"/>
        </w:rPr>
        <w:t>Every effort must be made to pronounce the pupils’ names correctly.  Pupils should be encouraged to accept and respect names from their own and other cultures.</w:t>
      </w:r>
    </w:p>
    <w:p w:rsidR="00E11265" w:rsidRDefault="00E11265" w:rsidP="00E11265">
      <w:pPr>
        <w:rPr>
          <w:rFonts w:ascii="Arial" w:hAnsi="Arial" w:cs="Arial"/>
          <w:b/>
        </w:rPr>
      </w:pPr>
    </w:p>
    <w:p w:rsidR="00E11265" w:rsidRDefault="00E11265" w:rsidP="00E11265">
      <w:pPr>
        <w:numPr>
          <w:ilvl w:val="0"/>
          <w:numId w:val="4"/>
        </w:numPr>
        <w:rPr>
          <w:rFonts w:ascii="Arial" w:hAnsi="Arial" w:cs="Arial"/>
        </w:rPr>
      </w:pPr>
      <w:r w:rsidRPr="00E11265">
        <w:rPr>
          <w:rFonts w:ascii="Arial" w:hAnsi="Arial" w:cs="Arial"/>
          <w:u w:val="single"/>
        </w:rPr>
        <w:t>Discrimination</w:t>
      </w:r>
      <w:r>
        <w:rPr>
          <w:rFonts w:ascii="Arial" w:hAnsi="Arial" w:cs="Arial"/>
        </w:rPr>
        <w:t xml:space="preserve"> (see Appendix 1)</w:t>
      </w:r>
    </w:p>
    <w:p w:rsidR="00E11265" w:rsidRDefault="00E11265" w:rsidP="00E11265">
      <w:pPr>
        <w:rPr>
          <w:rFonts w:ascii="Arial" w:hAnsi="Arial" w:cs="Arial"/>
          <w:u w:val="single"/>
        </w:rPr>
      </w:pPr>
    </w:p>
    <w:p w:rsidR="00E11265" w:rsidRDefault="00E11265" w:rsidP="00E11265">
      <w:pPr>
        <w:ind w:left="340"/>
        <w:rPr>
          <w:rFonts w:ascii="Arial" w:hAnsi="Arial" w:cs="Arial"/>
        </w:rPr>
      </w:pPr>
      <w:r>
        <w:rPr>
          <w:rFonts w:ascii="Arial" w:hAnsi="Arial" w:cs="Arial"/>
        </w:rPr>
        <w:t>All forms of discrimination by any person within the School, whether pupil or staff, are to be treated seriously.  A careful note must be kept of such incidents, wherever they take place.  It should always be made clear to offending individuals that such behaviour is unacceptable, and why.</w:t>
      </w:r>
    </w:p>
    <w:p w:rsidR="00E11265" w:rsidRDefault="00E11265" w:rsidP="00E11265">
      <w:pPr>
        <w:ind w:left="340"/>
        <w:rPr>
          <w:rFonts w:ascii="Arial" w:hAnsi="Arial" w:cs="Arial"/>
        </w:rPr>
      </w:pPr>
    </w:p>
    <w:p w:rsidR="00E11265" w:rsidRDefault="00E11265" w:rsidP="00E11265">
      <w:pPr>
        <w:ind w:left="340"/>
        <w:rPr>
          <w:rFonts w:ascii="Arial" w:hAnsi="Arial" w:cs="Arial"/>
        </w:rPr>
      </w:pPr>
      <w:r>
        <w:rPr>
          <w:rFonts w:ascii="Arial" w:hAnsi="Arial" w:cs="Arial"/>
          <w:u w:val="single"/>
        </w:rPr>
        <w:t>Pupils</w:t>
      </w:r>
      <w:r>
        <w:rPr>
          <w:rFonts w:ascii="Arial" w:hAnsi="Arial" w:cs="Arial"/>
        </w:rPr>
        <w:t xml:space="preserve"> (see Appendix 2)</w:t>
      </w:r>
    </w:p>
    <w:p w:rsidR="00E11265" w:rsidRDefault="00E11265" w:rsidP="00E11265">
      <w:pPr>
        <w:ind w:left="340"/>
        <w:rPr>
          <w:rFonts w:ascii="Arial" w:hAnsi="Arial" w:cs="Arial"/>
        </w:rPr>
      </w:pPr>
    </w:p>
    <w:p w:rsidR="00E11265" w:rsidRDefault="00E11265" w:rsidP="00E11265">
      <w:pPr>
        <w:ind w:left="340"/>
        <w:rPr>
          <w:rFonts w:ascii="Arial" w:hAnsi="Arial" w:cs="Arial"/>
        </w:rPr>
      </w:pPr>
      <w:r>
        <w:rPr>
          <w:rFonts w:ascii="Arial" w:hAnsi="Arial" w:cs="Arial"/>
        </w:rPr>
        <w:t>If there are subsequent incidents, then the Headteacher or Deputy should be informed and consideration should be given to involving parents.  Racist or sexist symbols, badges and insignias on clothing and bags are forbidden in School.  Graffiti should be immediately removed.</w:t>
      </w:r>
    </w:p>
    <w:p w:rsidR="00E11265" w:rsidRDefault="00E11265" w:rsidP="00E11265">
      <w:pPr>
        <w:ind w:left="340"/>
        <w:rPr>
          <w:rFonts w:ascii="Arial" w:hAnsi="Arial" w:cs="Arial"/>
        </w:rPr>
      </w:pPr>
    </w:p>
    <w:p w:rsidR="00E11265" w:rsidRDefault="00E11265" w:rsidP="00E11265">
      <w:pPr>
        <w:ind w:left="340"/>
        <w:rPr>
          <w:rFonts w:ascii="Arial" w:hAnsi="Arial" w:cs="Arial"/>
        </w:rPr>
      </w:pPr>
      <w:r>
        <w:rPr>
          <w:rFonts w:ascii="Arial" w:hAnsi="Arial" w:cs="Arial"/>
        </w:rPr>
        <w:t>By stating the School’s commitment to equal opportunities in The School Information Booklet, parents should be aware of that commitment.</w:t>
      </w:r>
    </w:p>
    <w:p w:rsidR="00E11265" w:rsidRDefault="00E11265" w:rsidP="00E11265">
      <w:pPr>
        <w:ind w:left="340"/>
        <w:rPr>
          <w:rFonts w:ascii="Arial" w:hAnsi="Arial" w:cs="Arial"/>
        </w:rPr>
      </w:pPr>
    </w:p>
    <w:p w:rsidR="00E11265" w:rsidRDefault="00E11265" w:rsidP="00E11265">
      <w:pPr>
        <w:ind w:left="340"/>
        <w:rPr>
          <w:rFonts w:ascii="Arial" w:hAnsi="Arial" w:cs="Arial"/>
        </w:rPr>
      </w:pPr>
      <w:r>
        <w:rPr>
          <w:rFonts w:ascii="Arial" w:hAnsi="Arial" w:cs="Arial"/>
          <w:u w:val="single"/>
        </w:rPr>
        <w:t>Staff</w:t>
      </w:r>
      <w:r>
        <w:rPr>
          <w:rFonts w:ascii="Arial" w:hAnsi="Arial" w:cs="Arial"/>
        </w:rPr>
        <w:t xml:space="preserve"> (see Appendix 3)</w:t>
      </w:r>
    </w:p>
    <w:p w:rsidR="00E11265" w:rsidRDefault="00E11265" w:rsidP="00E11265">
      <w:pPr>
        <w:ind w:left="340"/>
        <w:rPr>
          <w:rFonts w:ascii="Arial" w:hAnsi="Arial" w:cs="Arial"/>
        </w:rPr>
      </w:pPr>
    </w:p>
    <w:p w:rsidR="00E11265" w:rsidRDefault="00E11265" w:rsidP="00E11265">
      <w:pPr>
        <w:ind w:left="340"/>
        <w:rPr>
          <w:rFonts w:ascii="Arial" w:hAnsi="Arial" w:cs="Arial"/>
        </w:rPr>
      </w:pPr>
      <w:r>
        <w:rPr>
          <w:rFonts w:ascii="Arial" w:hAnsi="Arial" w:cs="Arial"/>
        </w:rPr>
        <w:t>The School values diversity amongst the staff.  In all staff appointments, the best candidate will be appointed, based upon strict professional criteria.</w:t>
      </w:r>
    </w:p>
    <w:p w:rsidR="00E11265" w:rsidRDefault="00E11265" w:rsidP="00E11265">
      <w:pPr>
        <w:ind w:left="340"/>
        <w:rPr>
          <w:rFonts w:ascii="Arial" w:hAnsi="Arial" w:cs="Arial"/>
        </w:rPr>
      </w:pPr>
    </w:p>
    <w:p w:rsidR="00E11265" w:rsidRDefault="00E11265" w:rsidP="00E11265">
      <w:pPr>
        <w:ind w:left="340"/>
        <w:rPr>
          <w:rFonts w:ascii="Arial" w:hAnsi="Arial" w:cs="Arial"/>
        </w:rPr>
      </w:pPr>
      <w:r>
        <w:rPr>
          <w:rFonts w:ascii="Arial" w:hAnsi="Arial" w:cs="Arial"/>
        </w:rPr>
        <w:t>All staff should be aware of possible cultural assumptions and bias within their own attitudes.</w:t>
      </w:r>
    </w:p>
    <w:p w:rsidR="00E11265" w:rsidRDefault="00E11265" w:rsidP="00E11265">
      <w:pPr>
        <w:ind w:left="340"/>
        <w:rPr>
          <w:rFonts w:ascii="Arial" w:hAnsi="Arial" w:cs="Arial"/>
        </w:rPr>
      </w:pPr>
    </w:p>
    <w:p w:rsidR="00E11265" w:rsidRDefault="00E11265" w:rsidP="00E11265">
      <w:pPr>
        <w:ind w:left="340"/>
        <w:rPr>
          <w:rFonts w:ascii="Arial" w:hAnsi="Arial" w:cs="Arial"/>
        </w:rPr>
      </w:pPr>
      <w:r>
        <w:rPr>
          <w:rFonts w:ascii="Arial" w:hAnsi="Arial" w:cs="Arial"/>
        </w:rPr>
        <w:t xml:space="preserve">In order to understand the background and experience of ethnic minority pupils and to raise expectations of their potential, staff need to be aware of the historical and contemporary processes which have caused, and may continue to sustain, racism.  Close liaison with families in the School is beneficial to all concerned.  Support and advice is available from the authority’s multicultural support service.  The School’s pastoral care arrangements should be used, particularly with regard to home/school liaison and for dealing with any situations of discrimination or harassment. </w:t>
      </w:r>
    </w:p>
    <w:p w:rsidR="00957FCC" w:rsidRDefault="00957FCC" w:rsidP="00957FCC">
      <w:pPr>
        <w:rPr>
          <w:rFonts w:ascii="Arial" w:hAnsi="Arial" w:cs="Arial"/>
        </w:rPr>
      </w:pPr>
    </w:p>
    <w:p w:rsidR="00957FCC" w:rsidRDefault="00957FCC" w:rsidP="00957FCC">
      <w:pPr>
        <w:numPr>
          <w:ilvl w:val="0"/>
          <w:numId w:val="4"/>
        </w:numPr>
        <w:rPr>
          <w:rFonts w:ascii="Arial" w:hAnsi="Arial" w:cs="Arial"/>
        </w:rPr>
      </w:pPr>
      <w:r>
        <w:rPr>
          <w:rFonts w:ascii="Arial" w:hAnsi="Arial" w:cs="Arial"/>
          <w:u w:val="single"/>
        </w:rPr>
        <w:t xml:space="preserve">The Curriculum </w:t>
      </w:r>
      <w:r>
        <w:rPr>
          <w:rFonts w:ascii="Arial" w:hAnsi="Arial" w:cs="Arial"/>
        </w:rPr>
        <w:t>(see Appendix 4)</w:t>
      </w:r>
    </w:p>
    <w:p w:rsidR="00957FCC" w:rsidRDefault="00957FCC" w:rsidP="00957FCC">
      <w:pPr>
        <w:rPr>
          <w:rFonts w:ascii="Arial" w:hAnsi="Arial" w:cs="Arial"/>
        </w:rPr>
      </w:pPr>
    </w:p>
    <w:p w:rsidR="00957FCC" w:rsidRDefault="00957FCC" w:rsidP="00957FCC">
      <w:pPr>
        <w:ind w:left="340"/>
        <w:rPr>
          <w:rFonts w:ascii="Arial" w:hAnsi="Arial" w:cs="Arial"/>
        </w:rPr>
      </w:pPr>
      <w:r>
        <w:rPr>
          <w:rFonts w:ascii="Arial" w:hAnsi="Arial" w:cs="Arial"/>
        </w:rPr>
        <w:t>All pupils must have equal access to the whole of the School’s curriculum.  Staff must be constantly aware that their own expectations affect the achievement, behaviour and status of each pupil.  The curriculum must be balanced, objective and sensitive, and must not highlight sexual and/or cultural conflict.</w:t>
      </w:r>
    </w:p>
    <w:p w:rsidR="00957FCC" w:rsidRDefault="00957FCC" w:rsidP="00957FCC">
      <w:pPr>
        <w:rPr>
          <w:rFonts w:ascii="Arial" w:hAnsi="Arial" w:cs="Arial"/>
        </w:rPr>
      </w:pPr>
    </w:p>
    <w:p w:rsidR="00957FCC" w:rsidRDefault="00957FCC" w:rsidP="00957FCC">
      <w:pPr>
        <w:numPr>
          <w:ilvl w:val="0"/>
          <w:numId w:val="4"/>
        </w:numPr>
        <w:rPr>
          <w:rFonts w:ascii="Arial" w:hAnsi="Arial" w:cs="Arial"/>
        </w:rPr>
      </w:pPr>
      <w:r>
        <w:rPr>
          <w:rFonts w:ascii="Arial" w:hAnsi="Arial" w:cs="Arial"/>
          <w:u w:val="single"/>
        </w:rPr>
        <w:t>Language</w:t>
      </w:r>
    </w:p>
    <w:p w:rsidR="00957FCC" w:rsidRDefault="00957FCC" w:rsidP="00957FCC">
      <w:pPr>
        <w:rPr>
          <w:rFonts w:ascii="Arial" w:hAnsi="Arial" w:cs="Arial"/>
        </w:rPr>
      </w:pPr>
    </w:p>
    <w:p w:rsidR="00957FCC" w:rsidRDefault="00957FCC" w:rsidP="008949BA">
      <w:pPr>
        <w:ind w:left="340"/>
        <w:rPr>
          <w:rFonts w:ascii="Arial" w:hAnsi="Arial" w:cs="Arial"/>
        </w:rPr>
      </w:pPr>
      <w:r>
        <w:rPr>
          <w:rFonts w:ascii="Arial" w:hAnsi="Arial" w:cs="Arial"/>
        </w:rPr>
        <w:t>The School views linguistic diversity positively and staff should be aware of the language and dialect spoken by pupils and their families.  Staff must be conscious of any connotations relating to race, sex, religion or ability in the language they themselves use.</w:t>
      </w:r>
      <w:r w:rsidR="00712825">
        <w:rPr>
          <w:rFonts w:ascii="Arial" w:hAnsi="Arial" w:cs="Arial"/>
        </w:rPr>
        <w:t xml:space="preserve">  </w:t>
      </w:r>
      <w:r>
        <w:rPr>
          <w:rFonts w:ascii="Arial" w:hAnsi="Arial" w:cs="Arial"/>
        </w:rPr>
        <w:t>Pupils and staff must feel that their language or dialect is valued.</w:t>
      </w:r>
    </w:p>
    <w:p w:rsidR="00957FCC" w:rsidRDefault="00957FCC" w:rsidP="00957FCC">
      <w:pPr>
        <w:numPr>
          <w:ilvl w:val="0"/>
          <w:numId w:val="4"/>
        </w:numPr>
        <w:rPr>
          <w:rFonts w:ascii="Arial" w:hAnsi="Arial" w:cs="Arial"/>
        </w:rPr>
      </w:pPr>
      <w:r>
        <w:rPr>
          <w:rFonts w:ascii="Arial" w:hAnsi="Arial" w:cs="Arial"/>
          <w:u w:val="single"/>
        </w:rPr>
        <w:lastRenderedPageBreak/>
        <w:t>Resources</w:t>
      </w:r>
    </w:p>
    <w:p w:rsidR="00957FCC" w:rsidRDefault="00957FCC" w:rsidP="00957FCC">
      <w:pPr>
        <w:rPr>
          <w:rFonts w:ascii="Arial" w:hAnsi="Arial" w:cs="Arial"/>
        </w:rPr>
      </w:pPr>
    </w:p>
    <w:p w:rsidR="00957FCC" w:rsidRDefault="00957FCC" w:rsidP="00957FCC">
      <w:pPr>
        <w:ind w:left="340"/>
        <w:rPr>
          <w:rFonts w:ascii="Arial" w:hAnsi="Arial" w:cs="Arial"/>
        </w:rPr>
      </w:pPr>
      <w:r>
        <w:rPr>
          <w:rFonts w:ascii="Arial" w:hAnsi="Arial" w:cs="Arial"/>
        </w:rPr>
        <w:t>The School’s aim is to provide for all pupils according to their needs, irrespective of sex, ability or ethnic origins.</w:t>
      </w:r>
    </w:p>
    <w:p w:rsidR="00957FCC" w:rsidRDefault="00957FCC" w:rsidP="00957FCC">
      <w:pPr>
        <w:ind w:left="340"/>
        <w:rPr>
          <w:rFonts w:ascii="Arial" w:hAnsi="Arial" w:cs="Arial"/>
        </w:rPr>
      </w:pPr>
    </w:p>
    <w:p w:rsidR="00957FCC" w:rsidRDefault="00957FCC" w:rsidP="00957FCC">
      <w:pPr>
        <w:ind w:left="340"/>
        <w:rPr>
          <w:rFonts w:ascii="Arial" w:hAnsi="Arial" w:cs="Arial"/>
        </w:rPr>
      </w:pPr>
      <w:r>
        <w:rPr>
          <w:rFonts w:ascii="Arial" w:hAnsi="Arial" w:cs="Arial"/>
        </w:rPr>
        <w:t>Whenever possible, staff must ensure that the resources used in all curriculum areas are multicultural and non-sexist, containing positive images of all groups.</w:t>
      </w:r>
    </w:p>
    <w:p w:rsidR="00957FCC" w:rsidRDefault="00957FCC" w:rsidP="00957FCC">
      <w:pPr>
        <w:ind w:left="340"/>
        <w:rPr>
          <w:rFonts w:ascii="Arial" w:hAnsi="Arial" w:cs="Arial"/>
        </w:rPr>
      </w:pPr>
    </w:p>
    <w:p w:rsidR="00957FCC" w:rsidRDefault="00957FCC" w:rsidP="00957FCC">
      <w:pPr>
        <w:ind w:left="340"/>
        <w:rPr>
          <w:rFonts w:ascii="Arial" w:hAnsi="Arial" w:cs="Arial"/>
        </w:rPr>
      </w:pPr>
      <w:r>
        <w:rPr>
          <w:rFonts w:ascii="Arial" w:hAnsi="Arial" w:cs="Arial"/>
        </w:rPr>
        <w:t>Variety should be evident in the morals, stories and information offered to children.  Pupils should have access to accurate information about similarities and differences between cultural groups.</w:t>
      </w:r>
    </w:p>
    <w:p w:rsidR="00957FCC" w:rsidRDefault="00957FCC" w:rsidP="00957FCC">
      <w:pPr>
        <w:ind w:left="340"/>
        <w:rPr>
          <w:rFonts w:ascii="Arial" w:hAnsi="Arial" w:cs="Arial"/>
        </w:rPr>
      </w:pPr>
    </w:p>
    <w:p w:rsidR="00957FCC" w:rsidRDefault="00957FCC" w:rsidP="00957FCC">
      <w:pPr>
        <w:ind w:left="340"/>
        <w:rPr>
          <w:rFonts w:ascii="Arial" w:hAnsi="Arial" w:cs="Arial"/>
        </w:rPr>
      </w:pPr>
    </w:p>
    <w:p w:rsidR="00513611" w:rsidRDefault="00513611" w:rsidP="00957FCC">
      <w:pPr>
        <w:ind w:left="340"/>
        <w:rPr>
          <w:rFonts w:ascii="Arial" w:hAnsi="Arial" w:cs="Arial"/>
        </w:rPr>
      </w:pPr>
    </w:p>
    <w:p w:rsidR="00513611" w:rsidRDefault="00513611" w:rsidP="00957FCC">
      <w:pPr>
        <w:ind w:left="340"/>
        <w:rPr>
          <w:rFonts w:ascii="Arial" w:hAnsi="Arial" w:cs="Arial"/>
        </w:rPr>
      </w:pPr>
    </w:p>
    <w:p w:rsidR="00513611" w:rsidRDefault="00513611" w:rsidP="00957FCC">
      <w:pPr>
        <w:ind w:left="340"/>
        <w:rPr>
          <w:rFonts w:ascii="Arial" w:hAnsi="Arial" w:cs="Arial"/>
        </w:rPr>
      </w:pPr>
    </w:p>
    <w:p w:rsidR="00513611" w:rsidRDefault="00513611" w:rsidP="00957FCC">
      <w:pPr>
        <w:ind w:left="340"/>
        <w:rPr>
          <w:rFonts w:ascii="Arial" w:hAnsi="Arial" w:cs="Arial"/>
        </w:rPr>
      </w:pPr>
    </w:p>
    <w:p w:rsidR="00513611" w:rsidRDefault="00513611" w:rsidP="00957FCC">
      <w:pPr>
        <w:ind w:left="340"/>
        <w:rPr>
          <w:rFonts w:ascii="Arial" w:hAnsi="Arial" w:cs="Arial"/>
        </w:rPr>
      </w:pPr>
    </w:p>
    <w:p w:rsidR="00513611" w:rsidRDefault="00513611" w:rsidP="00957FCC">
      <w:pPr>
        <w:ind w:left="340"/>
        <w:rPr>
          <w:rFonts w:ascii="Arial" w:hAnsi="Arial" w:cs="Arial"/>
        </w:rPr>
      </w:pPr>
    </w:p>
    <w:p w:rsidR="00513611" w:rsidRDefault="00513611" w:rsidP="00957FCC">
      <w:pPr>
        <w:ind w:left="340"/>
        <w:rPr>
          <w:rFonts w:ascii="Arial" w:hAnsi="Arial" w:cs="Arial"/>
        </w:rPr>
      </w:pPr>
    </w:p>
    <w:p w:rsidR="00513611" w:rsidRDefault="00513611" w:rsidP="00957FCC">
      <w:pPr>
        <w:ind w:left="340"/>
        <w:rPr>
          <w:rFonts w:ascii="Arial" w:hAnsi="Arial" w:cs="Arial"/>
        </w:rPr>
      </w:pPr>
    </w:p>
    <w:p w:rsidR="00513611" w:rsidRDefault="00513611" w:rsidP="00957FCC">
      <w:pPr>
        <w:ind w:left="340"/>
        <w:rPr>
          <w:rFonts w:ascii="Arial" w:hAnsi="Arial" w:cs="Arial"/>
        </w:rPr>
      </w:pPr>
    </w:p>
    <w:p w:rsidR="00513611" w:rsidRDefault="00513611" w:rsidP="00957FCC">
      <w:pPr>
        <w:ind w:left="340"/>
        <w:rPr>
          <w:rFonts w:ascii="Arial" w:hAnsi="Arial" w:cs="Arial"/>
        </w:rPr>
      </w:pPr>
    </w:p>
    <w:p w:rsidR="00513611" w:rsidRDefault="00513611" w:rsidP="00957FCC">
      <w:pPr>
        <w:ind w:left="340"/>
        <w:rPr>
          <w:rFonts w:ascii="Arial" w:hAnsi="Arial" w:cs="Arial"/>
        </w:rPr>
      </w:pPr>
    </w:p>
    <w:p w:rsidR="00513611" w:rsidRDefault="00513611" w:rsidP="00957FCC">
      <w:pPr>
        <w:ind w:left="340"/>
        <w:rPr>
          <w:rFonts w:ascii="Arial" w:hAnsi="Arial" w:cs="Arial"/>
        </w:rPr>
      </w:pPr>
    </w:p>
    <w:p w:rsidR="00513611" w:rsidRDefault="00513611" w:rsidP="00957FCC">
      <w:pPr>
        <w:ind w:left="340"/>
        <w:rPr>
          <w:rFonts w:ascii="Arial" w:hAnsi="Arial" w:cs="Arial"/>
        </w:rPr>
      </w:pPr>
    </w:p>
    <w:p w:rsidR="00513611" w:rsidRDefault="00513611" w:rsidP="00957FCC">
      <w:pPr>
        <w:ind w:left="340"/>
        <w:rPr>
          <w:rFonts w:ascii="Arial" w:hAnsi="Arial" w:cs="Arial"/>
        </w:rPr>
      </w:pPr>
    </w:p>
    <w:p w:rsidR="00513611" w:rsidRDefault="00513611" w:rsidP="00957FCC">
      <w:pPr>
        <w:ind w:left="340"/>
        <w:rPr>
          <w:rFonts w:ascii="Arial" w:hAnsi="Arial" w:cs="Arial"/>
        </w:rPr>
      </w:pPr>
    </w:p>
    <w:p w:rsidR="00513611" w:rsidRDefault="00513611" w:rsidP="00957FCC">
      <w:pPr>
        <w:ind w:left="340"/>
        <w:rPr>
          <w:rFonts w:ascii="Arial" w:hAnsi="Arial" w:cs="Arial"/>
        </w:rPr>
      </w:pPr>
    </w:p>
    <w:p w:rsidR="00513611" w:rsidRDefault="00513611" w:rsidP="00957FCC">
      <w:pPr>
        <w:ind w:left="340"/>
        <w:rPr>
          <w:rFonts w:ascii="Arial" w:hAnsi="Arial" w:cs="Arial"/>
        </w:rPr>
      </w:pPr>
    </w:p>
    <w:p w:rsidR="00513611" w:rsidRDefault="00513611" w:rsidP="00957FCC">
      <w:pPr>
        <w:ind w:left="340"/>
        <w:rPr>
          <w:rFonts w:ascii="Arial" w:hAnsi="Arial" w:cs="Arial"/>
        </w:rPr>
      </w:pPr>
    </w:p>
    <w:p w:rsidR="00513611" w:rsidRDefault="00513611" w:rsidP="00957FCC">
      <w:pPr>
        <w:ind w:left="340"/>
        <w:rPr>
          <w:rFonts w:ascii="Arial" w:hAnsi="Arial" w:cs="Arial"/>
        </w:rPr>
      </w:pPr>
    </w:p>
    <w:p w:rsidR="00513611" w:rsidRDefault="00513611" w:rsidP="00957FCC">
      <w:pPr>
        <w:ind w:left="340"/>
        <w:rPr>
          <w:rFonts w:ascii="Arial" w:hAnsi="Arial" w:cs="Arial"/>
        </w:rPr>
      </w:pPr>
    </w:p>
    <w:p w:rsidR="00513611" w:rsidRDefault="00513611" w:rsidP="00957FCC">
      <w:pPr>
        <w:ind w:left="340"/>
        <w:rPr>
          <w:rFonts w:ascii="Arial" w:hAnsi="Arial" w:cs="Arial"/>
        </w:rPr>
      </w:pPr>
    </w:p>
    <w:p w:rsidR="00513611" w:rsidRDefault="00513611" w:rsidP="00957FCC">
      <w:pPr>
        <w:ind w:left="340"/>
        <w:rPr>
          <w:rFonts w:ascii="Arial" w:hAnsi="Arial" w:cs="Arial"/>
        </w:rPr>
      </w:pPr>
    </w:p>
    <w:p w:rsidR="00513611" w:rsidRDefault="00513611" w:rsidP="00957FCC">
      <w:pPr>
        <w:ind w:left="340"/>
        <w:rPr>
          <w:rFonts w:ascii="Arial" w:hAnsi="Arial" w:cs="Arial"/>
        </w:rPr>
      </w:pPr>
    </w:p>
    <w:p w:rsidR="00513611" w:rsidRDefault="00513611" w:rsidP="00957FCC">
      <w:pPr>
        <w:ind w:left="340"/>
        <w:rPr>
          <w:rFonts w:ascii="Arial" w:hAnsi="Arial" w:cs="Arial"/>
        </w:rPr>
      </w:pPr>
    </w:p>
    <w:p w:rsidR="00513611" w:rsidRDefault="00513611" w:rsidP="00957FCC">
      <w:pPr>
        <w:ind w:left="340"/>
        <w:rPr>
          <w:rFonts w:ascii="Arial" w:hAnsi="Arial" w:cs="Arial"/>
        </w:rPr>
      </w:pPr>
    </w:p>
    <w:p w:rsidR="00513611" w:rsidRDefault="00513611" w:rsidP="00957FCC">
      <w:pPr>
        <w:ind w:left="340"/>
        <w:rPr>
          <w:rFonts w:ascii="Arial" w:hAnsi="Arial" w:cs="Arial"/>
        </w:rPr>
      </w:pPr>
    </w:p>
    <w:p w:rsidR="00513611" w:rsidRDefault="00513611" w:rsidP="00957FCC">
      <w:pPr>
        <w:ind w:left="340"/>
        <w:rPr>
          <w:rFonts w:ascii="Arial" w:hAnsi="Arial" w:cs="Arial"/>
        </w:rPr>
      </w:pPr>
    </w:p>
    <w:p w:rsidR="00513611" w:rsidRDefault="00513611" w:rsidP="00957FCC">
      <w:pPr>
        <w:ind w:left="340"/>
        <w:rPr>
          <w:rFonts w:ascii="Arial" w:hAnsi="Arial" w:cs="Arial"/>
        </w:rPr>
      </w:pPr>
    </w:p>
    <w:p w:rsidR="00513611" w:rsidRDefault="00513611" w:rsidP="00957FCC">
      <w:pPr>
        <w:ind w:left="340"/>
        <w:rPr>
          <w:rFonts w:ascii="Arial" w:hAnsi="Arial" w:cs="Arial"/>
        </w:rPr>
      </w:pPr>
    </w:p>
    <w:p w:rsidR="00513611" w:rsidRDefault="00513611" w:rsidP="00957FCC">
      <w:pPr>
        <w:ind w:left="340"/>
        <w:rPr>
          <w:rFonts w:ascii="Arial" w:hAnsi="Arial" w:cs="Arial"/>
        </w:rPr>
      </w:pPr>
    </w:p>
    <w:p w:rsidR="00513611" w:rsidRDefault="00513611" w:rsidP="00957FCC">
      <w:pPr>
        <w:ind w:left="340"/>
        <w:rPr>
          <w:rFonts w:ascii="Arial" w:hAnsi="Arial" w:cs="Arial"/>
        </w:rPr>
      </w:pPr>
    </w:p>
    <w:p w:rsidR="00513611" w:rsidRDefault="00513611" w:rsidP="00957FCC">
      <w:pPr>
        <w:ind w:left="340"/>
        <w:rPr>
          <w:rFonts w:ascii="Arial" w:hAnsi="Arial" w:cs="Arial"/>
        </w:rPr>
      </w:pPr>
    </w:p>
    <w:p w:rsidR="00513611" w:rsidRDefault="00513611" w:rsidP="00957FCC">
      <w:pPr>
        <w:ind w:left="340"/>
        <w:rPr>
          <w:rFonts w:ascii="Arial" w:hAnsi="Arial" w:cs="Arial"/>
        </w:rPr>
      </w:pPr>
    </w:p>
    <w:p w:rsidR="00513611" w:rsidRDefault="00513611" w:rsidP="00957FCC">
      <w:pPr>
        <w:ind w:left="340"/>
        <w:rPr>
          <w:rFonts w:ascii="Arial" w:hAnsi="Arial" w:cs="Arial"/>
        </w:rPr>
      </w:pPr>
    </w:p>
    <w:p w:rsidR="00513611" w:rsidRDefault="00513611" w:rsidP="00957FCC">
      <w:pPr>
        <w:ind w:left="340"/>
        <w:rPr>
          <w:rFonts w:ascii="Arial" w:hAnsi="Arial" w:cs="Arial"/>
        </w:rPr>
      </w:pPr>
    </w:p>
    <w:p w:rsidR="00513611" w:rsidRDefault="00513611" w:rsidP="00957FCC">
      <w:pPr>
        <w:ind w:left="340"/>
        <w:rPr>
          <w:rFonts w:ascii="Arial" w:hAnsi="Arial" w:cs="Arial"/>
        </w:rPr>
      </w:pPr>
    </w:p>
    <w:p w:rsidR="00513611" w:rsidRDefault="00513611" w:rsidP="00957FCC">
      <w:pPr>
        <w:ind w:left="340"/>
        <w:rPr>
          <w:rFonts w:ascii="Arial" w:hAnsi="Arial" w:cs="Arial"/>
        </w:rPr>
      </w:pPr>
    </w:p>
    <w:p w:rsidR="008949BA" w:rsidRDefault="008949BA" w:rsidP="00513611">
      <w:pPr>
        <w:ind w:left="340"/>
        <w:jc w:val="right"/>
        <w:rPr>
          <w:rFonts w:ascii="Arial" w:hAnsi="Arial" w:cs="Arial"/>
          <w:b/>
        </w:rPr>
      </w:pPr>
    </w:p>
    <w:p w:rsidR="008949BA" w:rsidRDefault="008949BA" w:rsidP="00513611">
      <w:pPr>
        <w:ind w:left="340"/>
        <w:jc w:val="right"/>
        <w:rPr>
          <w:rFonts w:ascii="Arial" w:hAnsi="Arial" w:cs="Arial"/>
          <w:b/>
        </w:rPr>
      </w:pPr>
    </w:p>
    <w:p w:rsidR="008949BA" w:rsidRDefault="008949BA" w:rsidP="00513611">
      <w:pPr>
        <w:ind w:left="340"/>
        <w:jc w:val="right"/>
        <w:rPr>
          <w:rFonts w:ascii="Arial" w:hAnsi="Arial" w:cs="Arial"/>
          <w:b/>
        </w:rPr>
      </w:pPr>
    </w:p>
    <w:p w:rsidR="00513611" w:rsidRDefault="00513611" w:rsidP="00513611">
      <w:pPr>
        <w:ind w:left="340"/>
        <w:jc w:val="right"/>
        <w:rPr>
          <w:rFonts w:ascii="Arial" w:hAnsi="Arial" w:cs="Arial"/>
          <w:b/>
        </w:rPr>
      </w:pPr>
      <w:r>
        <w:rPr>
          <w:rFonts w:ascii="Arial" w:hAnsi="Arial" w:cs="Arial"/>
          <w:b/>
        </w:rPr>
        <w:lastRenderedPageBreak/>
        <w:t>Appendix 1</w:t>
      </w:r>
    </w:p>
    <w:p w:rsidR="00513611" w:rsidRDefault="00513611" w:rsidP="00513611">
      <w:pPr>
        <w:ind w:left="340"/>
        <w:jc w:val="right"/>
        <w:rPr>
          <w:rFonts w:ascii="Arial" w:hAnsi="Arial" w:cs="Arial"/>
          <w:b/>
        </w:rPr>
      </w:pPr>
    </w:p>
    <w:p w:rsidR="00B33CF0" w:rsidRDefault="00B33CF0" w:rsidP="00513611">
      <w:pPr>
        <w:ind w:left="340"/>
        <w:jc w:val="right"/>
        <w:rPr>
          <w:rFonts w:ascii="Arial" w:hAnsi="Arial" w:cs="Arial"/>
          <w:b/>
        </w:rPr>
      </w:pPr>
    </w:p>
    <w:p w:rsidR="00513611" w:rsidRDefault="00513611" w:rsidP="00513611">
      <w:pPr>
        <w:ind w:left="340"/>
        <w:rPr>
          <w:rFonts w:ascii="Arial" w:hAnsi="Arial" w:cs="Arial"/>
          <w:b/>
          <w:u w:val="single"/>
        </w:rPr>
      </w:pPr>
      <w:r>
        <w:rPr>
          <w:rFonts w:ascii="Arial" w:hAnsi="Arial" w:cs="Arial"/>
          <w:b/>
          <w:u w:val="single"/>
        </w:rPr>
        <w:t>Definition of Discrimination</w:t>
      </w:r>
    </w:p>
    <w:p w:rsidR="00B33CF0" w:rsidRDefault="00B33CF0" w:rsidP="00513611">
      <w:pPr>
        <w:ind w:left="340"/>
        <w:rPr>
          <w:rFonts w:ascii="Arial" w:hAnsi="Arial" w:cs="Arial"/>
          <w:b/>
          <w:u w:val="single"/>
        </w:rPr>
      </w:pPr>
    </w:p>
    <w:p w:rsidR="00513611" w:rsidRDefault="00513611" w:rsidP="00513611">
      <w:pPr>
        <w:ind w:left="340"/>
        <w:rPr>
          <w:rFonts w:ascii="Arial" w:hAnsi="Arial" w:cs="Arial"/>
        </w:rPr>
      </w:pPr>
      <w:r>
        <w:rPr>
          <w:rFonts w:ascii="Arial" w:hAnsi="Arial" w:cs="Arial"/>
        </w:rPr>
        <w:t>There are 4 main kinds of discrimination.  They are:</w:t>
      </w:r>
    </w:p>
    <w:p w:rsidR="00513611" w:rsidRDefault="00513611" w:rsidP="00513611">
      <w:pPr>
        <w:ind w:left="340"/>
        <w:rPr>
          <w:rFonts w:ascii="Arial" w:hAnsi="Arial" w:cs="Arial"/>
        </w:rPr>
      </w:pPr>
    </w:p>
    <w:p w:rsidR="00513611" w:rsidRPr="00513611" w:rsidRDefault="00513611" w:rsidP="00513611">
      <w:pPr>
        <w:numPr>
          <w:ilvl w:val="0"/>
          <w:numId w:val="5"/>
        </w:numPr>
        <w:rPr>
          <w:rFonts w:ascii="Arial" w:hAnsi="Arial" w:cs="Arial"/>
        </w:rPr>
      </w:pPr>
      <w:r>
        <w:rPr>
          <w:rFonts w:ascii="Arial" w:hAnsi="Arial" w:cs="Arial"/>
          <w:u w:val="single"/>
        </w:rPr>
        <w:t>Direct Discrimination</w:t>
      </w:r>
    </w:p>
    <w:p w:rsidR="00513611" w:rsidRDefault="00513611" w:rsidP="00513611">
      <w:pPr>
        <w:rPr>
          <w:rFonts w:ascii="Arial" w:hAnsi="Arial" w:cs="Arial"/>
          <w:u w:val="single"/>
        </w:rPr>
      </w:pPr>
    </w:p>
    <w:p w:rsidR="00513611" w:rsidRDefault="00513611" w:rsidP="00513611">
      <w:pPr>
        <w:ind w:left="700"/>
        <w:rPr>
          <w:rFonts w:ascii="Arial" w:hAnsi="Arial" w:cs="Arial"/>
        </w:rPr>
      </w:pPr>
      <w:r>
        <w:rPr>
          <w:rFonts w:ascii="Arial" w:hAnsi="Arial" w:cs="Arial"/>
        </w:rPr>
        <w:t>This occurs when a person is treated less favourably on the grounds of race, sex or disability than others</w:t>
      </w:r>
      <w:r w:rsidR="00B33CF0">
        <w:rPr>
          <w:rFonts w:ascii="Arial" w:hAnsi="Arial" w:cs="Arial"/>
        </w:rPr>
        <w:t xml:space="preserve"> are</w:t>
      </w:r>
      <w:r>
        <w:rPr>
          <w:rFonts w:ascii="Arial" w:hAnsi="Arial" w:cs="Arial"/>
        </w:rPr>
        <w:t>, or would be</w:t>
      </w:r>
      <w:r w:rsidR="00B33CF0">
        <w:rPr>
          <w:rFonts w:ascii="Arial" w:hAnsi="Arial" w:cs="Arial"/>
        </w:rPr>
        <w:t xml:space="preserve">, </w:t>
      </w:r>
      <w:r>
        <w:rPr>
          <w:rFonts w:ascii="Arial" w:hAnsi="Arial" w:cs="Arial"/>
        </w:rPr>
        <w:t>in the same circumstances</w:t>
      </w:r>
      <w:r w:rsidR="00B33CF0">
        <w:rPr>
          <w:rFonts w:ascii="Arial" w:hAnsi="Arial" w:cs="Arial"/>
        </w:rPr>
        <w:t>.</w:t>
      </w:r>
    </w:p>
    <w:p w:rsidR="00B33CF0" w:rsidRDefault="00B33CF0" w:rsidP="00B33CF0">
      <w:pPr>
        <w:rPr>
          <w:rFonts w:ascii="Arial" w:hAnsi="Arial" w:cs="Arial"/>
        </w:rPr>
      </w:pPr>
    </w:p>
    <w:p w:rsidR="00B33CF0" w:rsidRDefault="00B33CF0" w:rsidP="00B33CF0">
      <w:pPr>
        <w:rPr>
          <w:rFonts w:ascii="Arial" w:hAnsi="Arial" w:cs="Arial"/>
        </w:rPr>
      </w:pPr>
    </w:p>
    <w:p w:rsidR="00B33CF0" w:rsidRDefault="00B33CF0" w:rsidP="00B33CF0">
      <w:pPr>
        <w:numPr>
          <w:ilvl w:val="0"/>
          <w:numId w:val="5"/>
        </w:numPr>
        <w:rPr>
          <w:rFonts w:ascii="Arial" w:hAnsi="Arial" w:cs="Arial"/>
        </w:rPr>
      </w:pPr>
      <w:r>
        <w:rPr>
          <w:rFonts w:ascii="Arial" w:hAnsi="Arial" w:cs="Arial"/>
          <w:u w:val="single"/>
        </w:rPr>
        <w:t>Indirect Discrimination</w:t>
      </w:r>
    </w:p>
    <w:p w:rsidR="00B33CF0" w:rsidRDefault="00B33CF0" w:rsidP="00B33CF0">
      <w:pPr>
        <w:rPr>
          <w:rFonts w:ascii="Arial" w:hAnsi="Arial" w:cs="Arial"/>
        </w:rPr>
      </w:pPr>
    </w:p>
    <w:p w:rsidR="00B33CF0" w:rsidRDefault="00B33CF0" w:rsidP="00B33CF0">
      <w:pPr>
        <w:ind w:left="700"/>
        <w:rPr>
          <w:rFonts w:ascii="Arial" w:hAnsi="Arial" w:cs="Arial"/>
        </w:rPr>
      </w:pPr>
      <w:r>
        <w:rPr>
          <w:rFonts w:ascii="Arial" w:hAnsi="Arial" w:cs="Arial"/>
        </w:rPr>
        <w:t>This arises where a condition or requirement is applied which has a disproportionably adverse affect on a particular group, or, when applied equally to both sexes, has the effect of excluding a considerably greater proportion of one sex.</w:t>
      </w:r>
    </w:p>
    <w:p w:rsidR="00B33CF0" w:rsidRDefault="00B33CF0" w:rsidP="00B33CF0">
      <w:pPr>
        <w:rPr>
          <w:rFonts w:ascii="Arial" w:hAnsi="Arial" w:cs="Arial"/>
        </w:rPr>
      </w:pPr>
    </w:p>
    <w:p w:rsidR="00B33CF0" w:rsidRDefault="00B33CF0" w:rsidP="00B33CF0">
      <w:pPr>
        <w:rPr>
          <w:rFonts w:ascii="Arial" w:hAnsi="Arial" w:cs="Arial"/>
        </w:rPr>
      </w:pPr>
    </w:p>
    <w:p w:rsidR="00B33CF0" w:rsidRDefault="00B33CF0" w:rsidP="00B33CF0">
      <w:pPr>
        <w:numPr>
          <w:ilvl w:val="0"/>
          <w:numId w:val="5"/>
        </w:numPr>
        <w:rPr>
          <w:rFonts w:ascii="Arial" w:hAnsi="Arial" w:cs="Arial"/>
        </w:rPr>
      </w:pPr>
      <w:r>
        <w:rPr>
          <w:rFonts w:ascii="Arial" w:hAnsi="Arial" w:cs="Arial"/>
          <w:u w:val="single"/>
        </w:rPr>
        <w:t>Victimisation</w:t>
      </w:r>
    </w:p>
    <w:p w:rsidR="00B33CF0" w:rsidRDefault="00B33CF0" w:rsidP="00B33CF0">
      <w:pPr>
        <w:rPr>
          <w:rFonts w:ascii="Arial" w:hAnsi="Arial" w:cs="Arial"/>
        </w:rPr>
      </w:pPr>
    </w:p>
    <w:p w:rsidR="00B33CF0" w:rsidRDefault="00B33CF0" w:rsidP="00B33CF0">
      <w:pPr>
        <w:ind w:left="700"/>
        <w:rPr>
          <w:rFonts w:ascii="Arial" w:hAnsi="Arial" w:cs="Arial"/>
        </w:rPr>
      </w:pPr>
      <w:r>
        <w:rPr>
          <w:rFonts w:ascii="Arial" w:hAnsi="Arial" w:cs="Arial"/>
        </w:rPr>
        <w:t>This occurs if the person is given less favourable treatment than others because she/he has exercised her/his right under the policy or legislation.</w:t>
      </w:r>
    </w:p>
    <w:p w:rsidR="00B33CF0" w:rsidRDefault="00B33CF0" w:rsidP="00B33CF0">
      <w:pPr>
        <w:rPr>
          <w:rFonts w:ascii="Arial" w:hAnsi="Arial" w:cs="Arial"/>
        </w:rPr>
      </w:pPr>
    </w:p>
    <w:p w:rsidR="00B33CF0" w:rsidRDefault="00B33CF0" w:rsidP="00B33CF0">
      <w:pPr>
        <w:rPr>
          <w:rFonts w:ascii="Arial" w:hAnsi="Arial" w:cs="Arial"/>
        </w:rPr>
      </w:pPr>
    </w:p>
    <w:p w:rsidR="00B33CF0" w:rsidRDefault="00B33CF0" w:rsidP="00B33CF0">
      <w:pPr>
        <w:numPr>
          <w:ilvl w:val="0"/>
          <w:numId w:val="5"/>
        </w:numPr>
        <w:rPr>
          <w:rFonts w:ascii="Arial" w:hAnsi="Arial" w:cs="Arial"/>
        </w:rPr>
      </w:pPr>
      <w:r>
        <w:rPr>
          <w:rFonts w:ascii="Arial" w:hAnsi="Arial" w:cs="Arial"/>
          <w:u w:val="single"/>
        </w:rPr>
        <w:t>Harassment/Offensive Behaviour</w:t>
      </w:r>
    </w:p>
    <w:p w:rsidR="00B33CF0" w:rsidRDefault="00B33CF0" w:rsidP="00B33CF0">
      <w:pPr>
        <w:rPr>
          <w:rFonts w:ascii="Arial" w:hAnsi="Arial" w:cs="Arial"/>
        </w:rPr>
      </w:pPr>
    </w:p>
    <w:p w:rsidR="00B33CF0" w:rsidRDefault="00B33CF0" w:rsidP="00B33CF0">
      <w:pPr>
        <w:ind w:left="700"/>
        <w:rPr>
          <w:rFonts w:ascii="Arial" w:hAnsi="Arial" w:cs="Arial"/>
        </w:rPr>
      </w:pPr>
      <w:r>
        <w:rPr>
          <w:rFonts w:ascii="Arial" w:hAnsi="Arial" w:cs="Arial"/>
        </w:rPr>
        <w:t>Harassment occurs in those situations in which hostile, derogatory, hurtful, insulting or generally negative remarks or jokes are made about a person, be they deliberate or otherwise, that are found to be offensive to the recipient.</w:t>
      </w:r>
    </w:p>
    <w:p w:rsidR="00B33CF0" w:rsidRDefault="00B33CF0" w:rsidP="00B33CF0">
      <w:pPr>
        <w:rPr>
          <w:rFonts w:ascii="Arial" w:hAnsi="Arial" w:cs="Arial"/>
        </w:rPr>
      </w:pPr>
    </w:p>
    <w:p w:rsidR="00B33CF0" w:rsidRDefault="00B33CF0" w:rsidP="00B33CF0">
      <w:pPr>
        <w:ind w:left="700" w:firstLine="15"/>
        <w:rPr>
          <w:rFonts w:ascii="Arial" w:hAnsi="Arial" w:cs="Arial"/>
        </w:rPr>
      </w:pPr>
      <w:r>
        <w:rPr>
          <w:rFonts w:ascii="Arial" w:hAnsi="Arial" w:cs="Arial"/>
        </w:rPr>
        <w:t>This may sometimes take the form of, or include, physical attack, graffiti and literature.</w:t>
      </w:r>
    </w:p>
    <w:p w:rsidR="00B33CF0" w:rsidRDefault="00B33CF0" w:rsidP="00B33CF0">
      <w:pPr>
        <w:rPr>
          <w:rFonts w:ascii="Arial" w:hAnsi="Arial" w:cs="Arial"/>
        </w:rPr>
      </w:pPr>
    </w:p>
    <w:p w:rsidR="00B33CF0" w:rsidRDefault="00B33CF0" w:rsidP="00B33CF0">
      <w:pPr>
        <w:ind w:left="340"/>
        <w:rPr>
          <w:rFonts w:ascii="Arial" w:hAnsi="Arial" w:cs="Arial"/>
        </w:rPr>
      </w:pPr>
    </w:p>
    <w:p w:rsidR="00B33CF0" w:rsidRDefault="00B33CF0" w:rsidP="00B33CF0">
      <w:pPr>
        <w:ind w:left="340"/>
        <w:rPr>
          <w:rFonts w:ascii="Arial" w:hAnsi="Arial" w:cs="Arial"/>
        </w:rPr>
      </w:pPr>
    </w:p>
    <w:p w:rsidR="00B33CF0" w:rsidRPr="00B33CF0" w:rsidRDefault="00B33CF0" w:rsidP="00B33CF0">
      <w:pPr>
        <w:ind w:left="340"/>
        <w:rPr>
          <w:rFonts w:ascii="Arial" w:hAnsi="Arial" w:cs="Arial"/>
        </w:rPr>
      </w:pPr>
      <w:r>
        <w:rPr>
          <w:rFonts w:ascii="Arial" w:hAnsi="Arial" w:cs="Arial"/>
          <w:b/>
        </w:rPr>
        <w:t>N.B.</w:t>
      </w:r>
      <w:r>
        <w:rPr>
          <w:rFonts w:ascii="Arial" w:hAnsi="Arial" w:cs="Arial"/>
        </w:rPr>
        <w:t xml:space="preserve">  Harassment and other offensive behaviour, or any discrimination, does not depend on the </w:t>
      </w:r>
      <w:r>
        <w:rPr>
          <w:rFonts w:ascii="Arial" w:hAnsi="Arial" w:cs="Arial"/>
          <w:u w:val="single"/>
        </w:rPr>
        <w:t>intention</w:t>
      </w:r>
      <w:r>
        <w:rPr>
          <w:rFonts w:ascii="Arial" w:hAnsi="Arial" w:cs="Arial"/>
        </w:rPr>
        <w:t xml:space="preserve"> of the offender, but upon the impact of the behaviour on the person suffering it.</w:t>
      </w:r>
    </w:p>
    <w:p w:rsidR="00957FCC" w:rsidRDefault="00957FCC" w:rsidP="00957FCC">
      <w:pPr>
        <w:ind w:left="340"/>
        <w:rPr>
          <w:rFonts w:ascii="Arial" w:hAnsi="Arial" w:cs="Arial"/>
        </w:rPr>
      </w:pPr>
    </w:p>
    <w:p w:rsidR="00957FCC" w:rsidRDefault="00957FCC" w:rsidP="00957FCC">
      <w:pPr>
        <w:rPr>
          <w:rFonts w:ascii="Arial" w:hAnsi="Arial" w:cs="Arial"/>
        </w:rPr>
      </w:pPr>
    </w:p>
    <w:p w:rsidR="00957FCC" w:rsidRPr="00E11265" w:rsidRDefault="00957FCC" w:rsidP="00957FCC">
      <w:pPr>
        <w:ind w:left="340"/>
        <w:rPr>
          <w:rFonts w:ascii="Arial" w:hAnsi="Arial" w:cs="Arial"/>
        </w:rPr>
      </w:pPr>
    </w:p>
    <w:p w:rsidR="00B25DA8" w:rsidRDefault="00B25DA8" w:rsidP="00D36A23">
      <w:pPr>
        <w:rPr>
          <w:rFonts w:ascii="Arial" w:hAnsi="Arial" w:cs="Arial"/>
        </w:rPr>
      </w:pPr>
    </w:p>
    <w:p w:rsidR="00B25DA8" w:rsidRDefault="00B25DA8" w:rsidP="00D36A23">
      <w:pPr>
        <w:rPr>
          <w:rFonts w:ascii="Arial" w:hAnsi="Arial" w:cs="Arial"/>
        </w:rPr>
      </w:pPr>
    </w:p>
    <w:p w:rsidR="00B25DA8" w:rsidRDefault="00B25DA8" w:rsidP="00D36A23">
      <w:pPr>
        <w:rPr>
          <w:rFonts w:ascii="Arial" w:hAnsi="Arial" w:cs="Arial"/>
        </w:rPr>
      </w:pPr>
    </w:p>
    <w:p w:rsidR="0086145C" w:rsidRDefault="0086145C" w:rsidP="00D36A23">
      <w:pPr>
        <w:rPr>
          <w:rFonts w:ascii="Arial" w:hAnsi="Arial" w:cs="Arial"/>
        </w:rPr>
      </w:pPr>
    </w:p>
    <w:p w:rsidR="0086145C" w:rsidRDefault="0086145C" w:rsidP="00D36A23">
      <w:pPr>
        <w:rPr>
          <w:rFonts w:ascii="Arial" w:hAnsi="Arial" w:cs="Arial"/>
        </w:rPr>
      </w:pPr>
    </w:p>
    <w:p w:rsidR="0086145C" w:rsidRDefault="0086145C" w:rsidP="00D36A23">
      <w:pPr>
        <w:rPr>
          <w:rFonts w:ascii="Arial" w:hAnsi="Arial" w:cs="Arial"/>
        </w:rPr>
      </w:pPr>
    </w:p>
    <w:p w:rsidR="0086145C" w:rsidRDefault="0086145C" w:rsidP="00D36A23">
      <w:pPr>
        <w:rPr>
          <w:rFonts w:ascii="Arial" w:hAnsi="Arial" w:cs="Arial"/>
        </w:rPr>
      </w:pPr>
    </w:p>
    <w:p w:rsidR="0086145C" w:rsidRDefault="0086145C" w:rsidP="00D36A23">
      <w:pPr>
        <w:rPr>
          <w:rFonts w:ascii="Arial" w:hAnsi="Arial" w:cs="Arial"/>
        </w:rPr>
      </w:pPr>
    </w:p>
    <w:p w:rsidR="00221DEF" w:rsidRDefault="00221DEF" w:rsidP="00CF2AD3">
      <w:pPr>
        <w:rPr>
          <w:rFonts w:ascii="Arial" w:hAnsi="Arial" w:cs="Arial"/>
          <w:b/>
        </w:rPr>
      </w:pPr>
    </w:p>
    <w:p w:rsidR="0086145C" w:rsidRDefault="0086145C" w:rsidP="00286A65">
      <w:pPr>
        <w:jc w:val="right"/>
        <w:rPr>
          <w:rFonts w:ascii="Arial" w:hAnsi="Arial" w:cs="Arial"/>
          <w:b/>
        </w:rPr>
      </w:pPr>
      <w:r>
        <w:rPr>
          <w:rFonts w:ascii="Arial" w:hAnsi="Arial" w:cs="Arial"/>
          <w:b/>
        </w:rPr>
        <w:lastRenderedPageBreak/>
        <w:t>Appendix 2</w:t>
      </w:r>
    </w:p>
    <w:p w:rsidR="00221DEF" w:rsidRDefault="00221DEF" w:rsidP="0086145C">
      <w:pPr>
        <w:rPr>
          <w:rFonts w:ascii="Arial" w:hAnsi="Arial" w:cs="Arial"/>
          <w:b/>
          <w:u w:val="single"/>
        </w:rPr>
      </w:pPr>
    </w:p>
    <w:p w:rsidR="0086145C" w:rsidRDefault="0086145C" w:rsidP="0086145C">
      <w:pPr>
        <w:rPr>
          <w:rFonts w:ascii="Arial" w:hAnsi="Arial" w:cs="Arial"/>
          <w:b/>
          <w:u w:val="single"/>
        </w:rPr>
      </w:pPr>
      <w:r>
        <w:rPr>
          <w:rFonts w:ascii="Arial" w:hAnsi="Arial" w:cs="Arial"/>
          <w:b/>
          <w:u w:val="single"/>
        </w:rPr>
        <w:t>Discrimination Against Pupils</w:t>
      </w:r>
    </w:p>
    <w:p w:rsidR="0086145C" w:rsidRDefault="0086145C" w:rsidP="0086145C">
      <w:pPr>
        <w:rPr>
          <w:rFonts w:ascii="Arial" w:hAnsi="Arial" w:cs="Arial"/>
          <w:b/>
          <w:u w:val="single"/>
        </w:rPr>
      </w:pPr>
    </w:p>
    <w:p w:rsidR="00CF2AD3" w:rsidRDefault="00CF2AD3" w:rsidP="0086145C">
      <w:pPr>
        <w:rPr>
          <w:rFonts w:ascii="Arial" w:hAnsi="Arial" w:cs="Arial"/>
          <w:b/>
          <w:u w:val="single"/>
        </w:rPr>
      </w:pPr>
    </w:p>
    <w:p w:rsidR="0086145C" w:rsidRDefault="0086145C" w:rsidP="0086145C">
      <w:pPr>
        <w:numPr>
          <w:ilvl w:val="0"/>
          <w:numId w:val="6"/>
        </w:numPr>
        <w:rPr>
          <w:rFonts w:ascii="Arial" w:hAnsi="Arial" w:cs="Arial"/>
        </w:rPr>
      </w:pPr>
      <w:r>
        <w:rPr>
          <w:rFonts w:ascii="Arial" w:hAnsi="Arial" w:cs="Arial"/>
          <w:u w:val="single"/>
        </w:rPr>
        <w:t>Admissions</w:t>
      </w:r>
    </w:p>
    <w:p w:rsidR="0086145C" w:rsidRDefault="0086145C" w:rsidP="0086145C">
      <w:pPr>
        <w:rPr>
          <w:rFonts w:ascii="Arial" w:hAnsi="Arial" w:cs="Arial"/>
        </w:rPr>
      </w:pPr>
    </w:p>
    <w:p w:rsidR="0086145C" w:rsidRDefault="0086145C" w:rsidP="0086145C">
      <w:pPr>
        <w:ind w:left="340"/>
        <w:rPr>
          <w:rFonts w:ascii="Arial" w:hAnsi="Arial" w:cs="Arial"/>
        </w:rPr>
      </w:pPr>
      <w:r>
        <w:rPr>
          <w:rFonts w:ascii="Arial" w:hAnsi="Arial" w:cs="Arial"/>
        </w:rPr>
        <w:t>It is unlawful to refuse to admit a pupil to school on racial, gender or disability grounds.</w:t>
      </w:r>
    </w:p>
    <w:p w:rsidR="0086145C" w:rsidRDefault="0086145C" w:rsidP="0086145C">
      <w:pPr>
        <w:ind w:left="340"/>
        <w:rPr>
          <w:rFonts w:ascii="Arial" w:hAnsi="Arial" w:cs="Arial"/>
        </w:rPr>
      </w:pPr>
    </w:p>
    <w:p w:rsidR="0086145C" w:rsidRDefault="0086145C" w:rsidP="0086145C">
      <w:pPr>
        <w:ind w:left="340"/>
        <w:rPr>
          <w:rFonts w:ascii="Arial" w:hAnsi="Arial" w:cs="Arial"/>
        </w:rPr>
      </w:pPr>
      <w:r>
        <w:rPr>
          <w:rFonts w:ascii="Arial" w:hAnsi="Arial" w:cs="Arial"/>
        </w:rPr>
        <w:t>It is unlawful to impose quotas to achieve balance on the above grounds.</w:t>
      </w:r>
    </w:p>
    <w:p w:rsidR="0086145C" w:rsidRDefault="0086145C" w:rsidP="0086145C">
      <w:pPr>
        <w:ind w:left="340"/>
        <w:rPr>
          <w:rFonts w:ascii="Arial" w:hAnsi="Arial" w:cs="Arial"/>
        </w:rPr>
      </w:pPr>
    </w:p>
    <w:p w:rsidR="0086145C" w:rsidRDefault="0086145C" w:rsidP="0086145C">
      <w:pPr>
        <w:ind w:left="340"/>
        <w:rPr>
          <w:rFonts w:ascii="Arial" w:hAnsi="Arial" w:cs="Arial"/>
        </w:rPr>
      </w:pPr>
      <w:r>
        <w:rPr>
          <w:rFonts w:ascii="Arial" w:hAnsi="Arial" w:cs="Arial"/>
        </w:rPr>
        <w:t>It is unlawful for admission criteria to result in the exclusion of a disproportionate number of pupils from a particular racial, gender or ability group; unless these criteria can be justified on objective grounds (eg proximity to school).</w:t>
      </w:r>
    </w:p>
    <w:p w:rsidR="00317171" w:rsidRDefault="00317171" w:rsidP="00317171">
      <w:pPr>
        <w:rPr>
          <w:rFonts w:ascii="Arial" w:hAnsi="Arial" w:cs="Arial"/>
        </w:rPr>
      </w:pPr>
    </w:p>
    <w:p w:rsidR="00021F41" w:rsidRDefault="00021F41" w:rsidP="00317171">
      <w:pPr>
        <w:rPr>
          <w:rFonts w:ascii="Arial" w:hAnsi="Arial" w:cs="Arial"/>
        </w:rPr>
      </w:pPr>
    </w:p>
    <w:p w:rsidR="00317171" w:rsidRDefault="00317171" w:rsidP="00317171">
      <w:pPr>
        <w:numPr>
          <w:ilvl w:val="0"/>
          <w:numId w:val="6"/>
        </w:numPr>
        <w:rPr>
          <w:rFonts w:ascii="Arial" w:hAnsi="Arial" w:cs="Arial"/>
        </w:rPr>
      </w:pPr>
      <w:r>
        <w:rPr>
          <w:rFonts w:ascii="Arial" w:hAnsi="Arial" w:cs="Arial"/>
          <w:u w:val="single"/>
        </w:rPr>
        <w:t>Exclusions</w:t>
      </w:r>
    </w:p>
    <w:p w:rsidR="00317171" w:rsidRDefault="00317171" w:rsidP="00317171">
      <w:pPr>
        <w:rPr>
          <w:rFonts w:ascii="Arial" w:hAnsi="Arial" w:cs="Arial"/>
        </w:rPr>
      </w:pPr>
    </w:p>
    <w:p w:rsidR="00317171" w:rsidRDefault="00317171" w:rsidP="00317171">
      <w:pPr>
        <w:ind w:left="340"/>
        <w:rPr>
          <w:rFonts w:ascii="Arial" w:hAnsi="Arial" w:cs="Arial"/>
        </w:rPr>
      </w:pPr>
      <w:r>
        <w:rPr>
          <w:rFonts w:ascii="Arial" w:hAnsi="Arial" w:cs="Arial"/>
        </w:rPr>
        <w:t>It is unlawful to exclude pupils on racial, gender or disability grounds, eg to exclude pupils from a particular racial group for types of behaviour for which pupils from other racial groups are not excluded.</w:t>
      </w:r>
    </w:p>
    <w:p w:rsidR="00317171" w:rsidRDefault="00317171" w:rsidP="00317171">
      <w:pPr>
        <w:ind w:left="340"/>
        <w:rPr>
          <w:rFonts w:ascii="Arial" w:hAnsi="Arial" w:cs="Arial"/>
        </w:rPr>
      </w:pPr>
    </w:p>
    <w:p w:rsidR="00317171" w:rsidRDefault="00317171" w:rsidP="00317171">
      <w:pPr>
        <w:ind w:left="340"/>
        <w:rPr>
          <w:rFonts w:ascii="Arial" w:hAnsi="Arial" w:cs="Arial"/>
        </w:rPr>
      </w:pPr>
      <w:r>
        <w:rPr>
          <w:rFonts w:ascii="Arial" w:hAnsi="Arial" w:cs="Arial"/>
        </w:rPr>
        <w:t>It is unlawful to use exclusion criteria which would lead to a considerably higher proportion of pupils from a particular racial or gender group, compared to others, being excluded and those criteria could not be justified on educational grounds.</w:t>
      </w:r>
    </w:p>
    <w:p w:rsidR="00317171" w:rsidRDefault="00317171" w:rsidP="00317171">
      <w:pPr>
        <w:rPr>
          <w:rFonts w:ascii="Arial" w:hAnsi="Arial" w:cs="Arial"/>
        </w:rPr>
      </w:pPr>
    </w:p>
    <w:p w:rsidR="00021F41" w:rsidRDefault="00021F41" w:rsidP="00317171">
      <w:pPr>
        <w:rPr>
          <w:rFonts w:ascii="Arial" w:hAnsi="Arial" w:cs="Arial"/>
        </w:rPr>
      </w:pPr>
    </w:p>
    <w:p w:rsidR="00317171" w:rsidRPr="00317171" w:rsidRDefault="00317171" w:rsidP="00317171">
      <w:pPr>
        <w:numPr>
          <w:ilvl w:val="0"/>
          <w:numId w:val="6"/>
        </w:numPr>
        <w:rPr>
          <w:rFonts w:ascii="Arial" w:hAnsi="Arial" w:cs="Arial"/>
        </w:rPr>
      </w:pPr>
      <w:r>
        <w:rPr>
          <w:rFonts w:ascii="Arial" w:hAnsi="Arial" w:cs="Arial"/>
          <w:u w:val="single"/>
        </w:rPr>
        <w:t>Work Experience</w:t>
      </w:r>
    </w:p>
    <w:p w:rsidR="00317171" w:rsidRDefault="00317171" w:rsidP="00317171">
      <w:pPr>
        <w:rPr>
          <w:rFonts w:ascii="Arial" w:hAnsi="Arial" w:cs="Arial"/>
          <w:u w:val="single"/>
        </w:rPr>
      </w:pPr>
    </w:p>
    <w:p w:rsidR="00317171" w:rsidRDefault="00317171" w:rsidP="00317171">
      <w:pPr>
        <w:ind w:left="340"/>
        <w:rPr>
          <w:rFonts w:ascii="Arial" w:hAnsi="Arial" w:cs="Arial"/>
        </w:rPr>
      </w:pPr>
      <w:r>
        <w:rPr>
          <w:rFonts w:ascii="Arial" w:hAnsi="Arial" w:cs="Arial"/>
        </w:rPr>
        <w:t>It would be unlawful for this school to put pressure on the school or college providing the students not to send those of a particular race or sex.</w:t>
      </w:r>
    </w:p>
    <w:p w:rsidR="00317171" w:rsidRDefault="00317171" w:rsidP="00317171">
      <w:pPr>
        <w:rPr>
          <w:rFonts w:ascii="Arial" w:hAnsi="Arial" w:cs="Arial"/>
        </w:rPr>
      </w:pPr>
    </w:p>
    <w:p w:rsidR="00021F41" w:rsidRDefault="00021F41" w:rsidP="00317171">
      <w:pPr>
        <w:rPr>
          <w:rFonts w:ascii="Arial" w:hAnsi="Arial" w:cs="Arial"/>
        </w:rPr>
      </w:pPr>
    </w:p>
    <w:p w:rsidR="00317171" w:rsidRDefault="00317171" w:rsidP="00317171">
      <w:pPr>
        <w:numPr>
          <w:ilvl w:val="0"/>
          <w:numId w:val="6"/>
        </w:numPr>
        <w:rPr>
          <w:rFonts w:ascii="Arial" w:hAnsi="Arial" w:cs="Arial"/>
        </w:rPr>
      </w:pPr>
      <w:r>
        <w:rPr>
          <w:rFonts w:ascii="Arial" w:hAnsi="Arial" w:cs="Arial"/>
          <w:u w:val="single"/>
        </w:rPr>
        <w:t>Harassment Issues</w:t>
      </w:r>
    </w:p>
    <w:p w:rsidR="00317171" w:rsidRDefault="00317171" w:rsidP="00317171">
      <w:pPr>
        <w:rPr>
          <w:rFonts w:ascii="Arial" w:hAnsi="Arial" w:cs="Arial"/>
        </w:rPr>
      </w:pPr>
    </w:p>
    <w:p w:rsidR="00317171" w:rsidRDefault="00317171" w:rsidP="00317171">
      <w:pPr>
        <w:ind w:left="340"/>
        <w:rPr>
          <w:rFonts w:ascii="Arial" w:hAnsi="Arial" w:cs="Arial"/>
        </w:rPr>
      </w:pPr>
      <w:r>
        <w:rPr>
          <w:rFonts w:ascii="Arial" w:hAnsi="Arial" w:cs="Arial"/>
        </w:rPr>
        <w:t>Staff should be aware of the fact that harassment might occur between pupils or between members of staff and pupils.</w:t>
      </w:r>
    </w:p>
    <w:p w:rsidR="00C74069" w:rsidRDefault="00C74069" w:rsidP="00317171">
      <w:pPr>
        <w:ind w:left="340"/>
        <w:rPr>
          <w:rFonts w:ascii="Arial" w:hAnsi="Arial" w:cs="Arial"/>
        </w:rPr>
      </w:pPr>
    </w:p>
    <w:p w:rsidR="00C74069" w:rsidRDefault="00C74069" w:rsidP="00317171">
      <w:pPr>
        <w:ind w:left="340"/>
        <w:rPr>
          <w:rFonts w:ascii="Arial" w:hAnsi="Arial" w:cs="Arial"/>
          <w:u w:val="single"/>
        </w:rPr>
      </w:pPr>
      <w:r>
        <w:rPr>
          <w:rFonts w:ascii="Arial" w:hAnsi="Arial" w:cs="Arial"/>
        </w:rPr>
        <w:t xml:space="preserve">(a) </w:t>
      </w:r>
      <w:r w:rsidR="00D90970">
        <w:rPr>
          <w:rFonts w:ascii="Arial" w:hAnsi="Arial" w:cs="Arial"/>
          <w:u w:val="single"/>
        </w:rPr>
        <w:t>Racial</w:t>
      </w:r>
    </w:p>
    <w:p w:rsidR="00685EA8" w:rsidRDefault="00685EA8" w:rsidP="00317171">
      <w:pPr>
        <w:ind w:left="340"/>
        <w:rPr>
          <w:rFonts w:ascii="Arial" w:hAnsi="Arial" w:cs="Arial"/>
          <w:u w:val="single"/>
        </w:rPr>
      </w:pPr>
    </w:p>
    <w:p w:rsidR="00685EA8" w:rsidRPr="00854401" w:rsidRDefault="00685EA8" w:rsidP="00685EA8">
      <w:pPr>
        <w:ind w:left="715"/>
        <w:rPr>
          <w:rFonts w:ascii="Arial" w:hAnsi="Arial" w:cs="Arial"/>
        </w:rPr>
      </w:pPr>
      <w:r w:rsidRPr="00854401">
        <w:rPr>
          <w:rFonts w:ascii="Arial" w:hAnsi="Arial" w:cs="Arial"/>
        </w:rPr>
        <w:t>Racial harassment is a form of racist behaviour</w:t>
      </w:r>
      <w:r w:rsidR="00CF2AD3" w:rsidRPr="00854401">
        <w:rPr>
          <w:rFonts w:ascii="Arial" w:hAnsi="Arial" w:cs="Arial"/>
        </w:rPr>
        <w:t>,</w:t>
      </w:r>
      <w:r w:rsidRPr="00854401">
        <w:rPr>
          <w:rFonts w:ascii="Arial" w:hAnsi="Arial" w:cs="Arial"/>
        </w:rPr>
        <w:t xml:space="preserve"> </w:t>
      </w:r>
      <w:r w:rsidR="00CF2AD3" w:rsidRPr="00854401">
        <w:rPr>
          <w:rFonts w:ascii="Arial" w:hAnsi="Arial" w:cs="Arial"/>
        </w:rPr>
        <w:t>u</w:t>
      </w:r>
      <w:r w:rsidRPr="00854401">
        <w:rPr>
          <w:rFonts w:ascii="Arial" w:hAnsi="Arial" w:cs="Arial"/>
        </w:rPr>
        <w:t>sing intimidating threats or offence, or oral, physical or written insult or innuendo, depending for their effect upon the supposed superiority of one ethnic group over another.</w:t>
      </w:r>
    </w:p>
    <w:p w:rsidR="00685EA8" w:rsidRPr="00685EA8" w:rsidRDefault="00685EA8" w:rsidP="00685EA8">
      <w:pPr>
        <w:ind w:left="715"/>
        <w:rPr>
          <w:rFonts w:ascii="Arial" w:hAnsi="Arial" w:cs="Arial"/>
          <w:b/>
        </w:rPr>
      </w:pPr>
    </w:p>
    <w:p w:rsidR="00685EA8" w:rsidRDefault="00685EA8" w:rsidP="00685EA8">
      <w:pPr>
        <w:rPr>
          <w:rFonts w:ascii="Arial" w:hAnsi="Arial" w:cs="Arial"/>
          <w:u w:val="single"/>
        </w:rPr>
      </w:pPr>
      <w:r>
        <w:rPr>
          <w:rFonts w:ascii="Arial" w:hAnsi="Arial" w:cs="Arial"/>
        </w:rPr>
        <w:t xml:space="preserve">      (b) </w:t>
      </w:r>
      <w:r>
        <w:rPr>
          <w:rFonts w:ascii="Arial" w:hAnsi="Arial" w:cs="Arial"/>
          <w:u w:val="single"/>
        </w:rPr>
        <w:t>Sexual</w:t>
      </w:r>
    </w:p>
    <w:p w:rsidR="00685EA8" w:rsidRDefault="00685EA8" w:rsidP="00685EA8">
      <w:pPr>
        <w:rPr>
          <w:rFonts w:ascii="Arial" w:hAnsi="Arial" w:cs="Arial"/>
          <w:u w:val="single"/>
        </w:rPr>
      </w:pPr>
    </w:p>
    <w:p w:rsidR="00685EA8" w:rsidRDefault="00685EA8" w:rsidP="005A4E80">
      <w:pPr>
        <w:ind w:left="720"/>
        <w:rPr>
          <w:rFonts w:ascii="Arial" w:hAnsi="Arial" w:cs="Arial"/>
        </w:rPr>
      </w:pPr>
      <w:r>
        <w:rPr>
          <w:rFonts w:ascii="Arial" w:hAnsi="Arial" w:cs="Arial"/>
        </w:rPr>
        <w:t>Sexual harassment “unw</w:t>
      </w:r>
      <w:r w:rsidR="005A4E80">
        <w:rPr>
          <w:rFonts w:ascii="Arial" w:hAnsi="Arial" w:cs="Arial"/>
        </w:rPr>
        <w:t>anted conduct of asexual nature, or conduct based on sex, affecting the dignity of women (girls) and men (boys) at work (school)”  (E.C. Draft Code).</w:t>
      </w:r>
    </w:p>
    <w:p w:rsidR="005A4E80" w:rsidRDefault="005A4E80" w:rsidP="005A4E80">
      <w:pPr>
        <w:ind w:left="720"/>
        <w:rPr>
          <w:rFonts w:ascii="Arial" w:hAnsi="Arial" w:cs="Arial"/>
        </w:rPr>
      </w:pPr>
    </w:p>
    <w:p w:rsidR="00854401" w:rsidRDefault="00854401" w:rsidP="005A4E80">
      <w:pPr>
        <w:ind w:left="720"/>
        <w:rPr>
          <w:rFonts w:ascii="Arial" w:hAnsi="Arial" w:cs="Arial"/>
        </w:rPr>
      </w:pPr>
    </w:p>
    <w:p w:rsidR="005A4E80" w:rsidRDefault="005A4E80" w:rsidP="005A4E80">
      <w:pPr>
        <w:ind w:left="720"/>
        <w:rPr>
          <w:rFonts w:ascii="Arial" w:hAnsi="Arial" w:cs="Arial"/>
        </w:rPr>
      </w:pPr>
      <w:r>
        <w:rPr>
          <w:rFonts w:ascii="Arial" w:hAnsi="Arial" w:cs="Arial"/>
        </w:rPr>
        <w:lastRenderedPageBreak/>
        <w:t>Sexual harassment is an extreme form of sexist behaviour.  Boys or male staff in school can intimidate, threaten or offend girls by verbal, physical or written insults, “jokes” or innuendos which depend for their effects on an assertion of male power and superiority.</w:t>
      </w:r>
    </w:p>
    <w:p w:rsidR="00CF2AD3" w:rsidRDefault="00CF2AD3" w:rsidP="005A4E80">
      <w:pPr>
        <w:ind w:left="720"/>
        <w:rPr>
          <w:rFonts w:ascii="Arial" w:hAnsi="Arial" w:cs="Arial"/>
        </w:rPr>
      </w:pPr>
    </w:p>
    <w:p w:rsidR="00286A65" w:rsidRPr="00685EA8" w:rsidRDefault="00286A65" w:rsidP="005A4E80">
      <w:pPr>
        <w:ind w:left="720"/>
        <w:rPr>
          <w:rFonts w:ascii="Arial" w:hAnsi="Arial" w:cs="Arial"/>
        </w:rPr>
      </w:pPr>
      <w:r>
        <w:rPr>
          <w:rFonts w:ascii="Arial" w:hAnsi="Arial" w:cs="Arial"/>
        </w:rPr>
        <w:t>Boys may also be subjected to sexual harassment by girls or female staff in a like way.</w:t>
      </w:r>
    </w:p>
    <w:p w:rsidR="00317171" w:rsidRDefault="00221DEF" w:rsidP="00317171">
      <w:pPr>
        <w:rPr>
          <w:rFonts w:ascii="Arial" w:hAnsi="Arial" w:cs="Arial"/>
        </w:rPr>
      </w:pPr>
      <w:r>
        <w:rPr>
          <w:rFonts w:ascii="Arial" w:hAnsi="Arial" w:cs="Arial"/>
        </w:rPr>
        <w:tab/>
      </w:r>
    </w:p>
    <w:p w:rsidR="00021F41" w:rsidRDefault="00021F41" w:rsidP="00317171">
      <w:pPr>
        <w:rPr>
          <w:rFonts w:ascii="Arial" w:hAnsi="Arial" w:cs="Arial"/>
        </w:rPr>
      </w:pPr>
    </w:p>
    <w:p w:rsidR="00221DEF" w:rsidRDefault="00221DEF" w:rsidP="00317171">
      <w:pPr>
        <w:rPr>
          <w:rFonts w:ascii="Arial" w:hAnsi="Arial" w:cs="Arial"/>
          <w:u w:val="single"/>
        </w:rPr>
      </w:pPr>
      <w:r>
        <w:rPr>
          <w:rFonts w:ascii="Arial" w:hAnsi="Arial" w:cs="Arial"/>
        </w:rPr>
        <w:t xml:space="preserve">     (c)</w:t>
      </w:r>
      <w:r>
        <w:rPr>
          <w:rFonts w:ascii="Arial" w:hAnsi="Arial" w:cs="Arial"/>
        </w:rPr>
        <w:tab/>
      </w:r>
      <w:r w:rsidRPr="00221DEF">
        <w:rPr>
          <w:rFonts w:ascii="Arial" w:hAnsi="Arial" w:cs="Arial"/>
          <w:u w:val="single"/>
        </w:rPr>
        <w:t>Harassment of the differently abled</w:t>
      </w:r>
    </w:p>
    <w:p w:rsidR="00221DEF" w:rsidRDefault="00221DEF" w:rsidP="00317171">
      <w:pPr>
        <w:rPr>
          <w:rFonts w:ascii="Arial" w:hAnsi="Arial" w:cs="Arial"/>
          <w:u w:val="single"/>
        </w:rPr>
      </w:pPr>
    </w:p>
    <w:p w:rsidR="00221DEF" w:rsidRPr="00221DEF" w:rsidRDefault="00221DEF" w:rsidP="00221DEF">
      <w:pPr>
        <w:ind w:left="720"/>
        <w:rPr>
          <w:rFonts w:ascii="Arial" w:hAnsi="Arial" w:cs="Arial"/>
        </w:rPr>
      </w:pPr>
      <w:r>
        <w:rPr>
          <w:rFonts w:ascii="Arial" w:hAnsi="Arial" w:cs="Arial"/>
        </w:rPr>
        <w:t>Differently abled pupils may well be less capable of recognising and reacting to personal harassment.  Every opportunity must be given to ensure that differently abled pupils are able to express their concerns.</w:t>
      </w:r>
    </w:p>
    <w:p w:rsidR="00221DEF" w:rsidRPr="00317171" w:rsidRDefault="00221DEF" w:rsidP="00317171">
      <w:pPr>
        <w:rPr>
          <w:rFonts w:ascii="Arial" w:hAnsi="Arial" w:cs="Arial"/>
        </w:rPr>
      </w:pPr>
    </w:p>
    <w:p w:rsidR="0086145C" w:rsidRDefault="0086145C" w:rsidP="0086145C">
      <w:pPr>
        <w:rPr>
          <w:rFonts w:ascii="Arial" w:hAnsi="Arial" w:cs="Arial"/>
        </w:rPr>
      </w:pPr>
    </w:p>
    <w:p w:rsidR="00E70A4B" w:rsidRDefault="00E70A4B" w:rsidP="0086145C">
      <w:pPr>
        <w:rPr>
          <w:rFonts w:ascii="Arial" w:hAnsi="Arial" w:cs="Arial"/>
        </w:rPr>
      </w:pPr>
    </w:p>
    <w:p w:rsidR="00E70A4B" w:rsidRDefault="00E70A4B" w:rsidP="0086145C">
      <w:pPr>
        <w:rPr>
          <w:rFonts w:ascii="Arial" w:hAnsi="Arial" w:cs="Arial"/>
        </w:rPr>
      </w:pPr>
    </w:p>
    <w:p w:rsidR="00E70A4B" w:rsidRDefault="00E70A4B" w:rsidP="0086145C">
      <w:pPr>
        <w:rPr>
          <w:rFonts w:ascii="Arial" w:hAnsi="Arial" w:cs="Arial"/>
        </w:rPr>
      </w:pPr>
    </w:p>
    <w:p w:rsidR="00E70A4B" w:rsidRDefault="00E70A4B" w:rsidP="0086145C">
      <w:pPr>
        <w:rPr>
          <w:rFonts w:ascii="Arial" w:hAnsi="Arial" w:cs="Arial"/>
        </w:rPr>
      </w:pPr>
    </w:p>
    <w:p w:rsidR="00E70A4B" w:rsidRDefault="00E70A4B" w:rsidP="0086145C">
      <w:pPr>
        <w:rPr>
          <w:rFonts w:ascii="Arial" w:hAnsi="Arial" w:cs="Arial"/>
        </w:rPr>
      </w:pPr>
    </w:p>
    <w:p w:rsidR="00E70A4B" w:rsidRDefault="00E70A4B" w:rsidP="0086145C">
      <w:pPr>
        <w:rPr>
          <w:rFonts w:ascii="Arial" w:hAnsi="Arial" w:cs="Arial"/>
        </w:rPr>
      </w:pPr>
    </w:p>
    <w:p w:rsidR="00E70A4B" w:rsidRDefault="00E70A4B" w:rsidP="0086145C">
      <w:pPr>
        <w:rPr>
          <w:rFonts w:ascii="Arial" w:hAnsi="Arial" w:cs="Arial"/>
        </w:rPr>
      </w:pPr>
    </w:p>
    <w:p w:rsidR="00E70A4B" w:rsidRDefault="00E70A4B" w:rsidP="0086145C">
      <w:pPr>
        <w:rPr>
          <w:rFonts w:ascii="Arial" w:hAnsi="Arial" w:cs="Arial"/>
        </w:rPr>
      </w:pPr>
    </w:p>
    <w:p w:rsidR="00E70A4B" w:rsidRDefault="00E70A4B" w:rsidP="0086145C">
      <w:pPr>
        <w:rPr>
          <w:rFonts w:ascii="Arial" w:hAnsi="Arial" w:cs="Arial"/>
        </w:rPr>
      </w:pPr>
    </w:p>
    <w:p w:rsidR="00E70A4B" w:rsidRDefault="00E70A4B" w:rsidP="0086145C">
      <w:pPr>
        <w:rPr>
          <w:rFonts w:ascii="Arial" w:hAnsi="Arial" w:cs="Arial"/>
        </w:rPr>
      </w:pPr>
    </w:p>
    <w:p w:rsidR="00E70A4B" w:rsidRDefault="00E70A4B" w:rsidP="0086145C">
      <w:pPr>
        <w:rPr>
          <w:rFonts w:ascii="Arial" w:hAnsi="Arial" w:cs="Arial"/>
        </w:rPr>
      </w:pPr>
    </w:p>
    <w:p w:rsidR="00E70A4B" w:rsidRDefault="00E70A4B" w:rsidP="0086145C">
      <w:pPr>
        <w:rPr>
          <w:rFonts w:ascii="Arial" w:hAnsi="Arial" w:cs="Arial"/>
        </w:rPr>
      </w:pPr>
    </w:p>
    <w:p w:rsidR="00E70A4B" w:rsidRDefault="00E70A4B" w:rsidP="0086145C">
      <w:pPr>
        <w:rPr>
          <w:rFonts w:ascii="Arial" w:hAnsi="Arial" w:cs="Arial"/>
        </w:rPr>
      </w:pPr>
    </w:p>
    <w:p w:rsidR="00E70A4B" w:rsidRDefault="00E70A4B" w:rsidP="0086145C">
      <w:pPr>
        <w:rPr>
          <w:rFonts w:ascii="Arial" w:hAnsi="Arial" w:cs="Arial"/>
        </w:rPr>
      </w:pPr>
    </w:p>
    <w:p w:rsidR="00E70A4B" w:rsidRDefault="00E70A4B" w:rsidP="0086145C">
      <w:pPr>
        <w:rPr>
          <w:rFonts w:ascii="Arial" w:hAnsi="Arial" w:cs="Arial"/>
        </w:rPr>
      </w:pPr>
    </w:p>
    <w:p w:rsidR="00E70A4B" w:rsidRDefault="00E70A4B" w:rsidP="0086145C">
      <w:pPr>
        <w:rPr>
          <w:rFonts w:ascii="Arial" w:hAnsi="Arial" w:cs="Arial"/>
        </w:rPr>
      </w:pPr>
    </w:p>
    <w:p w:rsidR="00E70A4B" w:rsidRDefault="00E70A4B" w:rsidP="0086145C">
      <w:pPr>
        <w:rPr>
          <w:rFonts w:ascii="Arial" w:hAnsi="Arial" w:cs="Arial"/>
        </w:rPr>
      </w:pPr>
    </w:p>
    <w:p w:rsidR="00E70A4B" w:rsidRDefault="00E70A4B" w:rsidP="0086145C">
      <w:pPr>
        <w:rPr>
          <w:rFonts w:ascii="Arial" w:hAnsi="Arial" w:cs="Arial"/>
        </w:rPr>
      </w:pPr>
    </w:p>
    <w:p w:rsidR="00E70A4B" w:rsidRDefault="00E70A4B" w:rsidP="0086145C">
      <w:pPr>
        <w:rPr>
          <w:rFonts w:ascii="Arial" w:hAnsi="Arial" w:cs="Arial"/>
        </w:rPr>
      </w:pPr>
    </w:p>
    <w:p w:rsidR="00E70A4B" w:rsidRDefault="00E70A4B" w:rsidP="0086145C">
      <w:pPr>
        <w:rPr>
          <w:rFonts w:ascii="Arial" w:hAnsi="Arial" w:cs="Arial"/>
        </w:rPr>
      </w:pPr>
    </w:p>
    <w:p w:rsidR="00E70A4B" w:rsidRDefault="00E70A4B" w:rsidP="0086145C">
      <w:pPr>
        <w:rPr>
          <w:rFonts w:ascii="Arial" w:hAnsi="Arial" w:cs="Arial"/>
        </w:rPr>
      </w:pPr>
    </w:p>
    <w:p w:rsidR="00E70A4B" w:rsidRDefault="00E70A4B" w:rsidP="0086145C">
      <w:pPr>
        <w:rPr>
          <w:rFonts w:ascii="Arial" w:hAnsi="Arial" w:cs="Arial"/>
        </w:rPr>
      </w:pPr>
    </w:p>
    <w:p w:rsidR="00E70A4B" w:rsidRDefault="00E70A4B" w:rsidP="0086145C">
      <w:pPr>
        <w:rPr>
          <w:rFonts w:ascii="Arial" w:hAnsi="Arial" w:cs="Arial"/>
        </w:rPr>
      </w:pPr>
    </w:p>
    <w:p w:rsidR="00E70A4B" w:rsidRDefault="00E70A4B" w:rsidP="0086145C">
      <w:pPr>
        <w:rPr>
          <w:rFonts w:ascii="Arial" w:hAnsi="Arial" w:cs="Arial"/>
        </w:rPr>
      </w:pPr>
    </w:p>
    <w:p w:rsidR="00E70A4B" w:rsidRDefault="00E70A4B" w:rsidP="0086145C">
      <w:pPr>
        <w:rPr>
          <w:rFonts w:ascii="Arial" w:hAnsi="Arial" w:cs="Arial"/>
        </w:rPr>
      </w:pPr>
    </w:p>
    <w:p w:rsidR="00E70A4B" w:rsidRDefault="00E70A4B" w:rsidP="0086145C">
      <w:pPr>
        <w:rPr>
          <w:rFonts w:ascii="Arial" w:hAnsi="Arial" w:cs="Arial"/>
        </w:rPr>
      </w:pPr>
    </w:p>
    <w:p w:rsidR="00E70A4B" w:rsidRDefault="00E70A4B" w:rsidP="0086145C">
      <w:pPr>
        <w:rPr>
          <w:rFonts w:ascii="Arial" w:hAnsi="Arial" w:cs="Arial"/>
        </w:rPr>
      </w:pPr>
    </w:p>
    <w:p w:rsidR="00E70A4B" w:rsidRDefault="00E70A4B" w:rsidP="0086145C">
      <w:pPr>
        <w:rPr>
          <w:rFonts w:ascii="Arial" w:hAnsi="Arial" w:cs="Arial"/>
        </w:rPr>
      </w:pPr>
    </w:p>
    <w:p w:rsidR="00E70A4B" w:rsidRDefault="00E70A4B" w:rsidP="0086145C">
      <w:pPr>
        <w:rPr>
          <w:rFonts w:ascii="Arial" w:hAnsi="Arial" w:cs="Arial"/>
        </w:rPr>
      </w:pPr>
    </w:p>
    <w:p w:rsidR="00E70A4B" w:rsidRDefault="00E70A4B" w:rsidP="0086145C">
      <w:pPr>
        <w:rPr>
          <w:rFonts w:ascii="Arial" w:hAnsi="Arial" w:cs="Arial"/>
        </w:rPr>
      </w:pPr>
    </w:p>
    <w:p w:rsidR="00E70A4B" w:rsidRDefault="00E70A4B" w:rsidP="0086145C">
      <w:pPr>
        <w:rPr>
          <w:rFonts w:ascii="Arial" w:hAnsi="Arial" w:cs="Arial"/>
        </w:rPr>
      </w:pPr>
    </w:p>
    <w:p w:rsidR="00E70A4B" w:rsidRDefault="00E70A4B" w:rsidP="0086145C">
      <w:pPr>
        <w:rPr>
          <w:rFonts w:ascii="Arial" w:hAnsi="Arial" w:cs="Arial"/>
        </w:rPr>
      </w:pPr>
    </w:p>
    <w:p w:rsidR="00E70A4B" w:rsidRDefault="00E70A4B" w:rsidP="0086145C">
      <w:pPr>
        <w:rPr>
          <w:rFonts w:ascii="Arial" w:hAnsi="Arial" w:cs="Arial"/>
        </w:rPr>
      </w:pPr>
    </w:p>
    <w:p w:rsidR="00E70A4B" w:rsidRDefault="00E70A4B" w:rsidP="0086145C">
      <w:pPr>
        <w:rPr>
          <w:rFonts w:ascii="Arial" w:hAnsi="Arial" w:cs="Arial"/>
        </w:rPr>
      </w:pPr>
    </w:p>
    <w:p w:rsidR="00E70A4B" w:rsidRDefault="00E70A4B" w:rsidP="0086145C">
      <w:pPr>
        <w:rPr>
          <w:rFonts w:ascii="Arial" w:hAnsi="Arial" w:cs="Arial"/>
        </w:rPr>
      </w:pPr>
    </w:p>
    <w:p w:rsidR="00E70A4B" w:rsidRDefault="00E70A4B" w:rsidP="0086145C">
      <w:pPr>
        <w:rPr>
          <w:rFonts w:ascii="Arial" w:hAnsi="Arial" w:cs="Arial"/>
        </w:rPr>
      </w:pPr>
    </w:p>
    <w:p w:rsidR="00E70A4B" w:rsidRDefault="00E70A4B" w:rsidP="0086145C">
      <w:pPr>
        <w:rPr>
          <w:rFonts w:ascii="Arial" w:hAnsi="Arial" w:cs="Arial"/>
        </w:rPr>
      </w:pPr>
    </w:p>
    <w:p w:rsidR="00E70A4B" w:rsidRDefault="00E70A4B" w:rsidP="00E70A4B">
      <w:pPr>
        <w:jc w:val="right"/>
        <w:rPr>
          <w:rFonts w:ascii="Arial" w:hAnsi="Arial" w:cs="Arial"/>
        </w:rPr>
      </w:pPr>
      <w:r>
        <w:rPr>
          <w:rFonts w:ascii="Arial" w:hAnsi="Arial" w:cs="Arial"/>
          <w:b/>
        </w:rPr>
        <w:lastRenderedPageBreak/>
        <w:t>Appendix 3</w:t>
      </w:r>
    </w:p>
    <w:p w:rsidR="00E70A4B" w:rsidRDefault="00E70A4B" w:rsidP="00E70A4B">
      <w:pPr>
        <w:jc w:val="right"/>
        <w:rPr>
          <w:rFonts w:ascii="Arial" w:hAnsi="Arial" w:cs="Arial"/>
        </w:rPr>
      </w:pPr>
    </w:p>
    <w:p w:rsidR="00E70A4B" w:rsidRDefault="00E70A4B" w:rsidP="00E70A4B">
      <w:pPr>
        <w:rPr>
          <w:rFonts w:ascii="Arial" w:hAnsi="Arial" w:cs="Arial"/>
          <w:b/>
          <w:u w:val="single"/>
        </w:rPr>
      </w:pPr>
      <w:r>
        <w:rPr>
          <w:rFonts w:ascii="Arial" w:hAnsi="Arial" w:cs="Arial"/>
          <w:b/>
          <w:u w:val="single"/>
        </w:rPr>
        <w:t>Discrimination against Staff</w:t>
      </w:r>
    </w:p>
    <w:p w:rsidR="00E70A4B" w:rsidRDefault="00E70A4B" w:rsidP="00E70A4B">
      <w:pPr>
        <w:rPr>
          <w:rFonts w:ascii="Arial" w:hAnsi="Arial" w:cs="Arial"/>
          <w:b/>
          <w:u w:val="single"/>
        </w:rPr>
      </w:pPr>
    </w:p>
    <w:p w:rsidR="00D755A0" w:rsidRDefault="00D755A0" w:rsidP="00E70A4B">
      <w:pPr>
        <w:rPr>
          <w:rFonts w:ascii="Arial" w:hAnsi="Arial" w:cs="Arial"/>
          <w:b/>
          <w:u w:val="single"/>
        </w:rPr>
      </w:pPr>
    </w:p>
    <w:p w:rsidR="00E70A4B" w:rsidRDefault="00E70A4B" w:rsidP="00E70A4B">
      <w:pPr>
        <w:numPr>
          <w:ilvl w:val="0"/>
          <w:numId w:val="7"/>
        </w:numPr>
        <w:rPr>
          <w:rFonts w:ascii="Arial" w:hAnsi="Arial" w:cs="Arial"/>
          <w:b/>
        </w:rPr>
      </w:pPr>
      <w:r>
        <w:rPr>
          <w:rFonts w:ascii="Arial" w:hAnsi="Arial" w:cs="Arial"/>
          <w:b/>
        </w:rPr>
        <w:t>Employment</w:t>
      </w:r>
    </w:p>
    <w:p w:rsidR="00E70A4B" w:rsidRDefault="00E70A4B" w:rsidP="00E70A4B">
      <w:pPr>
        <w:rPr>
          <w:rFonts w:ascii="Arial" w:hAnsi="Arial" w:cs="Arial"/>
          <w:b/>
        </w:rPr>
      </w:pPr>
    </w:p>
    <w:p w:rsidR="00E70A4B" w:rsidRDefault="00E70A4B" w:rsidP="00E70A4B">
      <w:pPr>
        <w:ind w:left="360"/>
        <w:rPr>
          <w:rFonts w:ascii="Arial" w:hAnsi="Arial" w:cs="Arial"/>
          <w:u w:val="single"/>
        </w:rPr>
      </w:pPr>
      <w:r>
        <w:rPr>
          <w:rFonts w:ascii="Arial" w:hAnsi="Arial" w:cs="Arial"/>
        </w:rPr>
        <w:t xml:space="preserve">(a) </w:t>
      </w:r>
      <w:r>
        <w:rPr>
          <w:rFonts w:ascii="Arial" w:hAnsi="Arial" w:cs="Arial"/>
          <w:u w:val="single"/>
        </w:rPr>
        <w:t>Recruitment and Selection</w:t>
      </w:r>
    </w:p>
    <w:p w:rsidR="00E70A4B" w:rsidRDefault="00E70A4B" w:rsidP="00E70A4B">
      <w:pPr>
        <w:ind w:left="360"/>
        <w:rPr>
          <w:rFonts w:ascii="Arial" w:hAnsi="Arial" w:cs="Arial"/>
          <w:u w:val="single"/>
        </w:rPr>
      </w:pPr>
    </w:p>
    <w:p w:rsidR="00E70A4B" w:rsidRDefault="00E70A4B" w:rsidP="00E70A4B">
      <w:pPr>
        <w:ind w:left="720"/>
        <w:rPr>
          <w:rFonts w:ascii="Arial" w:hAnsi="Arial" w:cs="Arial"/>
        </w:rPr>
      </w:pPr>
      <w:r>
        <w:rPr>
          <w:rFonts w:ascii="Arial" w:hAnsi="Arial" w:cs="Arial"/>
        </w:rPr>
        <w:t>It is unlawful to discriminate against an applicant on the grounds of race, sex or marriage:</w:t>
      </w:r>
    </w:p>
    <w:p w:rsidR="00E70A4B" w:rsidRDefault="00E70A4B" w:rsidP="00E70A4B">
      <w:pPr>
        <w:ind w:left="720"/>
        <w:rPr>
          <w:rFonts w:ascii="Arial" w:hAnsi="Arial" w:cs="Arial"/>
        </w:rPr>
      </w:pPr>
    </w:p>
    <w:p w:rsidR="00E70A4B" w:rsidRDefault="00E70A4B" w:rsidP="00E70A4B">
      <w:pPr>
        <w:spacing w:after="120"/>
        <w:ind w:left="720"/>
        <w:rPr>
          <w:rFonts w:ascii="Arial" w:hAnsi="Arial" w:cs="Arial"/>
        </w:rPr>
      </w:pPr>
      <w:r>
        <w:rPr>
          <w:rFonts w:ascii="Arial" w:hAnsi="Arial" w:cs="Arial"/>
        </w:rPr>
        <w:tab/>
        <w:t>In the arrangements made for determining who should be appointed</w:t>
      </w:r>
    </w:p>
    <w:p w:rsidR="00E70A4B" w:rsidRDefault="00E70A4B" w:rsidP="00E70A4B">
      <w:pPr>
        <w:spacing w:after="120"/>
        <w:ind w:left="720"/>
        <w:rPr>
          <w:rFonts w:ascii="Arial" w:hAnsi="Arial" w:cs="Arial"/>
        </w:rPr>
      </w:pPr>
      <w:r>
        <w:rPr>
          <w:rFonts w:ascii="Arial" w:hAnsi="Arial" w:cs="Arial"/>
        </w:rPr>
        <w:tab/>
        <w:t>In any terms of employment</w:t>
      </w:r>
    </w:p>
    <w:p w:rsidR="00E70A4B" w:rsidRDefault="00E70A4B" w:rsidP="00E70A4B">
      <w:pPr>
        <w:spacing w:after="120"/>
        <w:ind w:left="720"/>
        <w:rPr>
          <w:rFonts w:ascii="Arial" w:hAnsi="Arial" w:cs="Arial"/>
        </w:rPr>
      </w:pPr>
      <w:r>
        <w:rPr>
          <w:rFonts w:ascii="Arial" w:hAnsi="Arial" w:cs="Arial"/>
        </w:rPr>
        <w:tab/>
        <w:t>In refusing or deliberately omitting to offer an appointment</w:t>
      </w:r>
    </w:p>
    <w:p w:rsidR="00E70A4B" w:rsidRDefault="00E70A4B" w:rsidP="00E70A4B">
      <w:pPr>
        <w:ind w:left="720"/>
        <w:rPr>
          <w:rFonts w:ascii="Arial" w:hAnsi="Arial" w:cs="Arial"/>
        </w:rPr>
      </w:pPr>
      <w:r>
        <w:rPr>
          <w:rFonts w:ascii="Arial" w:hAnsi="Arial" w:cs="Arial"/>
        </w:rPr>
        <w:t>Whilst the Disabled Persons Employment Act 1944 does not apply to schools, Heads and Governing Bodies should ensure that discrimination against differently abled applicants does not occur when employment decisions are made.</w:t>
      </w:r>
    </w:p>
    <w:p w:rsidR="00E70A4B" w:rsidRDefault="00E70A4B" w:rsidP="00E70A4B">
      <w:pPr>
        <w:rPr>
          <w:rFonts w:ascii="Arial" w:hAnsi="Arial" w:cs="Arial"/>
        </w:rPr>
      </w:pPr>
    </w:p>
    <w:p w:rsidR="00E70A4B" w:rsidRDefault="00E70A4B" w:rsidP="00E70A4B">
      <w:pPr>
        <w:rPr>
          <w:rFonts w:ascii="Arial" w:hAnsi="Arial" w:cs="Arial"/>
          <w:u w:val="single"/>
        </w:rPr>
      </w:pPr>
      <w:r>
        <w:rPr>
          <w:rFonts w:ascii="Arial" w:hAnsi="Arial" w:cs="Arial"/>
        </w:rPr>
        <w:t xml:space="preserve">     (b) </w:t>
      </w:r>
      <w:r>
        <w:rPr>
          <w:rFonts w:ascii="Arial" w:hAnsi="Arial" w:cs="Arial"/>
          <w:u w:val="single"/>
        </w:rPr>
        <w:t>Persons in Post</w:t>
      </w:r>
    </w:p>
    <w:p w:rsidR="00E70A4B" w:rsidRDefault="00E70A4B" w:rsidP="00E70A4B">
      <w:pPr>
        <w:rPr>
          <w:rFonts w:ascii="Arial" w:hAnsi="Arial" w:cs="Arial"/>
          <w:u w:val="single"/>
        </w:rPr>
      </w:pPr>
    </w:p>
    <w:p w:rsidR="00E70A4B" w:rsidRDefault="00E70A4B" w:rsidP="00E70A4B">
      <w:pPr>
        <w:ind w:left="720"/>
        <w:rPr>
          <w:rFonts w:ascii="Arial" w:hAnsi="Arial" w:cs="Arial"/>
        </w:rPr>
      </w:pPr>
      <w:r>
        <w:rPr>
          <w:rFonts w:ascii="Arial" w:hAnsi="Arial" w:cs="Arial"/>
        </w:rPr>
        <w:t xml:space="preserve">It is unlawful, unless the job is covered by an exception (ie when a person’s race or sex is a </w:t>
      </w:r>
      <w:r>
        <w:rPr>
          <w:rFonts w:ascii="Arial" w:hAnsi="Arial" w:cs="Arial"/>
          <w:u w:val="single"/>
        </w:rPr>
        <w:t>genuine</w:t>
      </w:r>
      <w:r>
        <w:rPr>
          <w:rFonts w:ascii="Arial" w:hAnsi="Arial" w:cs="Arial"/>
        </w:rPr>
        <w:t xml:space="preserve"> occupational qualification) to discriminate on the grounds of race, sex or marriage in the way access is afforded to opportunities for promotion, transfer and training; or to access to any other facilities, benefits or services; or conditions of employment offered.</w:t>
      </w:r>
    </w:p>
    <w:p w:rsidR="00E70A4B" w:rsidRDefault="00E70A4B" w:rsidP="00E70A4B">
      <w:pPr>
        <w:rPr>
          <w:rFonts w:ascii="Arial" w:hAnsi="Arial" w:cs="Arial"/>
        </w:rPr>
      </w:pPr>
    </w:p>
    <w:p w:rsidR="00E70A4B" w:rsidRDefault="00E70A4B" w:rsidP="00E70A4B">
      <w:pPr>
        <w:rPr>
          <w:rFonts w:ascii="Arial" w:hAnsi="Arial" w:cs="Arial"/>
          <w:u w:val="single"/>
        </w:rPr>
      </w:pPr>
      <w:r>
        <w:rPr>
          <w:rFonts w:ascii="Arial" w:hAnsi="Arial" w:cs="Arial"/>
        </w:rPr>
        <w:t xml:space="preserve">     (c) </w:t>
      </w:r>
      <w:r>
        <w:rPr>
          <w:rFonts w:ascii="Arial" w:hAnsi="Arial" w:cs="Arial"/>
          <w:u w:val="single"/>
        </w:rPr>
        <w:t>Victimisation</w:t>
      </w:r>
    </w:p>
    <w:p w:rsidR="00E70A4B" w:rsidRDefault="00E70A4B" w:rsidP="00E70A4B">
      <w:pPr>
        <w:rPr>
          <w:rFonts w:ascii="Arial" w:hAnsi="Arial" w:cs="Arial"/>
          <w:u w:val="single"/>
        </w:rPr>
      </w:pPr>
    </w:p>
    <w:p w:rsidR="00E70A4B" w:rsidRDefault="00E70A4B" w:rsidP="006E13C1">
      <w:pPr>
        <w:ind w:left="720"/>
        <w:rPr>
          <w:rFonts w:ascii="Arial" w:hAnsi="Arial" w:cs="Arial"/>
        </w:rPr>
      </w:pPr>
      <w:r>
        <w:rPr>
          <w:rFonts w:ascii="Arial" w:hAnsi="Arial" w:cs="Arial"/>
        </w:rPr>
        <w:t>It is unlawful to victimise an individual for a complaint made in good faith, for giving infor</w:t>
      </w:r>
      <w:r w:rsidR="006E13C1">
        <w:rPr>
          <w:rFonts w:ascii="Arial" w:hAnsi="Arial" w:cs="Arial"/>
        </w:rPr>
        <w:t xml:space="preserve">mation </w:t>
      </w:r>
      <w:r w:rsidR="00F72D69">
        <w:rPr>
          <w:rFonts w:ascii="Arial" w:hAnsi="Arial" w:cs="Arial"/>
        </w:rPr>
        <w:t>or evidence</w:t>
      </w:r>
      <w:r w:rsidR="006E13C1">
        <w:rPr>
          <w:rFonts w:ascii="Arial" w:hAnsi="Arial" w:cs="Arial"/>
        </w:rPr>
        <w:t xml:space="preserve"> relating to proceedings for alleged discrimination on racial, sexual or marital grounds.</w:t>
      </w:r>
    </w:p>
    <w:p w:rsidR="006E13C1" w:rsidRDefault="006E13C1" w:rsidP="006E13C1">
      <w:pPr>
        <w:rPr>
          <w:rFonts w:ascii="Arial" w:hAnsi="Arial" w:cs="Arial"/>
        </w:rPr>
      </w:pPr>
    </w:p>
    <w:p w:rsidR="006E13C1" w:rsidRDefault="006E13C1" w:rsidP="006E13C1">
      <w:pPr>
        <w:rPr>
          <w:rFonts w:ascii="Arial" w:hAnsi="Arial" w:cs="Arial"/>
          <w:u w:val="single"/>
        </w:rPr>
      </w:pPr>
      <w:r>
        <w:rPr>
          <w:rFonts w:ascii="Arial" w:hAnsi="Arial" w:cs="Arial"/>
        </w:rPr>
        <w:t xml:space="preserve">     (d)</w:t>
      </w:r>
      <w:r>
        <w:rPr>
          <w:rFonts w:ascii="Arial" w:hAnsi="Arial" w:cs="Arial"/>
        </w:rPr>
        <w:tab/>
      </w:r>
      <w:r>
        <w:rPr>
          <w:rFonts w:ascii="Arial" w:hAnsi="Arial" w:cs="Arial"/>
          <w:u w:val="single"/>
        </w:rPr>
        <w:t>Dismissals, Redundancies and Other Unfavourable Treatment</w:t>
      </w:r>
    </w:p>
    <w:p w:rsidR="006E13C1" w:rsidRDefault="006E13C1" w:rsidP="006E13C1">
      <w:pPr>
        <w:rPr>
          <w:rFonts w:ascii="Arial" w:hAnsi="Arial" w:cs="Arial"/>
          <w:u w:val="single"/>
        </w:rPr>
      </w:pPr>
    </w:p>
    <w:p w:rsidR="006E13C1" w:rsidRDefault="006E13C1" w:rsidP="006E13C1">
      <w:pPr>
        <w:ind w:left="720"/>
        <w:rPr>
          <w:rFonts w:ascii="Arial" w:hAnsi="Arial" w:cs="Arial"/>
        </w:rPr>
      </w:pPr>
      <w:r>
        <w:rPr>
          <w:rFonts w:ascii="Arial" w:hAnsi="Arial" w:cs="Arial"/>
        </w:rPr>
        <w:t>It is unlawful to discriminate on grounds of race, sex or marriage in dismissals or by treating an employee unfavourable in any other way.</w:t>
      </w:r>
    </w:p>
    <w:p w:rsidR="006E13C1" w:rsidRDefault="006E13C1" w:rsidP="006E13C1">
      <w:pPr>
        <w:rPr>
          <w:rFonts w:ascii="Arial" w:hAnsi="Arial" w:cs="Arial"/>
        </w:rPr>
      </w:pPr>
    </w:p>
    <w:p w:rsidR="00DB1C18" w:rsidRDefault="00DB1C18" w:rsidP="006E13C1">
      <w:pPr>
        <w:rPr>
          <w:rFonts w:ascii="Arial" w:hAnsi="Arial" w:cs="Arial"/>
        </w:rPr>
      </w:pPr>
    </w:p>
    <w:p w:rsidR="006E13C1" w:rsidRDefault="006E13C1" w:rsidP="006E13C1">
      <w:pPr>
        <w:numPr>
          <w:ilvl w:val="0"/>
          <w:numId w:val="7"/>
        </w:numPr>
        <w:ind w:left="357" w:hanging="357"/>
        <w:rPr>
          <w:rFonts w:ascii="Arial" w:hAnsi="Arial" w:cs="Arial"/>
          <w:b/>
        </w:rPr>
      </w:pPr>
      <w:r>
        <w:rPr>
          <w:rFonts w:ascii="Arial" w:hAnsi="Arial" w:cs="Arial"/>
          <w:b/>
        </w:rPr>
        <w:t>Harassment</w:t>
      </w:r>
    </w:p>
    <w:p w:rsidR="006E13C1" w:rsidRDefault="006E13C1" w:rsidP="006E13C1">
      <w:pPr>
        <w:rPr>
          <w:rFonts w:ascii="Arial" w:hAnsi="Arial" w:cs="Arial"/>
          <w:b/>
        </w:rPr>
      </w:pPr>
    </w:p>
    <w:p w:rsidR="006E13C1" w:rsidRDefault="006E13C1" w:rsidP="006E13C1">
      <w:pPr>
        <w:ind w:left="357"/>
        <w:rPr>
          <w:rFonts w:ascii="Arial" w:hAnsi="Arial" w:cs="Arial"/>
        </w:rPr>
      </w:pPr>
      <w:r>
        <w:rPr>
          <w:rFonts w:ascii="Arial" w:hAnsi="Arial" w:cs="Arial"/>
        </w:rPr>
        <w:t>Staff should be aware that harassment might occur between members of staff or between members of staff and pupils.</w:t>
      </w:r>
    </w:p>
    <w:p w:rsidR="006E13C1" w:rsidRDefault="006E13C1" w:rsidP="006E13C1">
      <w:pPr>
        <w:ind w:left="357"/>
        <w:rPr>
          <w:rFonts w:ascii="Arial" w:hAnsi="Arial" w:cs="Arial"/>
        </w:rPr>
      </w:pPr>
    </w:p>
    <w:p w:rsidR="006E13C1" w:rsidRDefault="006E13C1" w:rsidP="006E13C1">
      <w:pPr>
        <w:ind w:left="357"/>
        <w:rPr>
          <w:rFonts w:ascii="Arial" w:hAnsi="Arial" w:cs="Arial"/>
        </w:rPr>
      </w:pPr>
      <w:r>
        <w:rPr>
          <w:rFonts w:ascii="Arial" w:hAnsi="Arial" w:cs="Arial"/>
        </w:rPr>
        <w:t xml:space="preserve">(a) </w:t>
      </w:r>
      <w:r>
        <w:rPr>
          <w:rFonts w:ascii="Arial" w:hAnsi="Arial" w:cs="Arial"/>
          <w:u w:val="single"/>
        </w:rPr>
        <w:t>Racial</w:t>
      </w:r>
      <w:r>
        <w:rPr>
          <w:rFonts w:ascii="Arial" w:hAnsi="Arial" w:cs="Arial"/>
        </w:rPr>
        <w:t xml:space="preserve"> – see Appendix 2 for definition</w:t>
      </w:r>
    </w:p>
    <w:p w:rsidR="006E13C1" w:rsidRDefault="006E13C1" w:rsidP="006E13C1">
      <w:pPr>
        <w:ind w:left="357"/>
        <w:rPr>
          <w:rFonts w:ascii="Arial" w:hAnsi="Arial" w:cs="Arial"/>
        </w:rPr>
      </w:pPr>
      <w:r>
        <w:rPr>
          <w:rFonts w:ascii="Arial" w:hAnsi="Arial" w:cs="Arial"/>
        </w:rPr>
        <w:tab/>
      </w:r>
    </w:p>
    <w:p w:rsidR="00D755A0" w:rsidRDefault="00D755A0" w:rsidP="006E13C1">
      <w:pPr>
        <w:ind w:left="357"/>
        <w:rPr>
          <w:rFonts w:ascii="Arial" w:hAnsi="Arial" w:cs="Arial"/>
        </w:rPr>
      </w:pPr>
    </w:p>
    <w:p w:rsidR="00D755A0" w:rsidRDefault="00D755A0" w:rsidP="006E13C1">
      <w:pPr>
        <w:ind w:left="357"/>
        <w:rPr>
          <w:rFonts w:ascii="Arial" w:hAnsi="Arial" w:cs="Arial"/>
        </w:rPr>
      </w:pPr>
    </w:p>
    <w:p w:rsidR="00D755A0" w:rsidRDefault="00D755A0" w:rsidP="006E13C1">
      <w:pPr>
        <w:ind w:left="357"/>
        <w:rPr>
          <w:rFonts w:ascii="Arial" w:hAnsi="Arial" w:cs="Arial"/>
        </w:rPr>
      </w:pPr>
    </w:p>
    <w:p w:rsidR="00D755A0" w:rsidRDefault="00D755A0" w:rsidP="006E13C1">
      <w:pPr>
        <w:ind w:left="357"/>
        <w:rPr>
          <w:rFonts w:ascii="Arial" w:hAnsi="Arial" w:cs="Arial"/>
        </w:rPr>
      </w:pPr>
    </w:p>
    <w:p w:rsidR="006E13C1" w:rsidRDefault="006E13C1" w:rsidP="006E13C1">
      <w:pPr>
        <w:ind w:left="357"/>
        <w:rPr>
          <w:rFonts w:ascii="Arial" w:hAnsi="Arial" w:cs="Arial"/>
        </w:rPr>
      </w:pPr>
      <w:r>
        <w:rPr>
          <w:rFonts w:ascii="Arial" w:hAnsi="Arial" w:cs="Arial"/>
        </w:rPr>
        <w:lastRenderedPageBreak/>
        <w:t xml:space="preserve">(b) </w:t>
      </w:r>
      <w:r>
        <w:rPr>
          <w:rFonts w:ascii="Arial" w:hAnsi="Arial" w:cs="Arial"/>
          <w:u w:val="single"/>
        </w:rPr>
        <w:t>Sexual</w:t>
      </w:r>
    </w:p>
    <w:p w:rsidR="006E13C1" w:rsidRDefault="006E13C1" w:rsidP="006E13C1">
      <w:pPr>
        <w:ind w:left="357"/>
        <w:rPr>
          <w:rFonts w:ascii="Arial" w:hAnsi="Arial" w:cs="Arial"/>
        </w:rPr>
      </w:pPr>
    </w:p>
    <w:p w:rsidR="006E13C1" w:rsidRDefault="006E13C1" w:rsidP="006E13C1">
      <w:pPr>
        <w:ind w:left="717"/>
        <w:rPr>
          <w:rFonts w:ascii="Arial" w:hAnsi="Arial" w:cs="Arial"/>
        </w:rPr>
      </w:pPr>
      <w:r>
        <w:rPr>
          <w:rFonts w:ascii="Arial" w:hAnsi="Arial" w:cs="Arial"/>
        </w:rPr>
        <w:t xml:space="preserve">The </w:t>
      </w:r>
      <w:r w:rsidR="00C13878">
        <w:rPr>
          <w:rFonts w:ascii="Arial" w:hAnsi="Arial" w:cs="Arial"/>
        </w:rPr>
        <w:t>“</w:t>
      </w:r>
      <w:r>
        <w:rPr>
          <w:rFonts w:ascii="Arial" w:hAnsi="Arial" w:cs="Arial"/>
        </w:rPr>
        <w:t>repeated and unwanted verbal or sexual advances, sexually explicit derogatory statements or sexually discriminating remarks made by someone in the workplace, which are offensive to the worker involved</w:t>
      </w:r>
      <w:r w:rsidR="00C13878">
        <w:rPr>
          <w:rFonts w:ascii="Arial" w:hAnsi="Arial" w:cs="Arial"/>
        </w:rPr>
        <w:t>, which cause the worker to feel threatened, humiliated, patronised or harassed; or which interfere with the worker’s job performance, undermine job security or create a threatening or intimidating environment”.  (TUC)</w:t>
      </w:r>
    </w:p>
    <w:p w:rsidR="00C13878" w:rsidRDefault="00C13878" w:rsidP="006E13C1">
      <w:pPr>
        <w:ind w:left="717"/>
        <w:rPr>
          <w:rFonts w:ascii="Arial" w:hAnsi="Arial" w:cs="Arial"/>
        </w:rPr>
      </w:pPr>
    </w:p>
    <w:p w:rsidR="00C13878" w:rsidRDefault="00C13878" w:rsidP="006E13C1">
      <w:pPr>
        <w:ind w:left="717"/>
        <w:rPr>
          <w:rFonts w:ascii="Arial" w:hAnsi="Arial" w:cs="Arial"/>
        </w:rPr>
      </w:pPr>
      <w:r>
        <w:rPr>
          <w:rFonts w:ascii="Arial" w:hAnsi="Arial" w:cs="Arial"/>
        </w:rPr>
        <w:t>‘Humorous’ references to the subject of sex equality or sexual harassment can be equally offensive.</w:t>
      </w:r>
    </w:p>
    <w:p w:rsidR="00D755A0" w:rsidRDefault="00D755A0" w:rsidP="006E13C1">
      <w:pPr>
        <w:ind w:left="717"/>
        <w:rPr>
          <w:rFonts w:ascii="Arial" w:hAnsi="Arial" w:cs="Arial"/>
        </w:rPr>
      </w:pPr>
    </w:p>
    <w:p w:rsidR="00D755A0" w:rsidRDefault="00D755A0" w:rsidP="006E13C1">
      <w:pPr>
        <w:ind w:left="717"/>
        <w:rPr>
          <w:rFonts w:ascii="Arial" w:hAnsi="Arial" w:cs="Arial"/>
        </w:rPr>
      </w:pPr>
    </w:p>
    <w:p w:rsidR="00D755A0" w:rsidRDefault="00D755A0" w:rsidP="006E13C1">
      <w:pPr>
        <w:ind w:left="717"/>
        <w:rPr>
          <w:rFonts w:ascii="Arial" w:hAnsi="Arial" w:cs="Arial"/>
        </w:rPr>
      </w:pPr>
    </w:p>
    <w:p w:rsidR="00D755A0" w:rsidRDefault="00D755A0" w:rsidP="006E13C1">
      <w:pPr>
        <w:ind w:left="717"/>
        <w:rPr>
          <w:rFonts w:ascii="Arial" w:hAnsi="Arial" w:cs="Arial"/>
        </w:rPr>
      </w:pPr>
    </w:p>
    <w:p w:rsidR="00D755A0" w:rsidRDefault="00D755A0" w:rsidP="006E13C1">
      <w:pPr>
        <w:ind w:left="717"/>
        <w:rPr>
          <w:rFonts w:ascii="Arial" w:hAnsi="Arial" w:cs="Arial"/>
        </w:rPr>
      </w:pPr>
    </w:p>
    <w:p w:rsidR="00D755A0" w:rsidRDefault="00D755A0" w:rsidP="006E13C1">
      <w:pPr>
        <w:ind w:left="717"/>
        <w:rPr>
          <w:rFonts w:ascii="Arial" w:hAnsi="Arial" w:cs="Arial"/>
        </w:rPr>
      </w:pPr>
    </w:p>
    <w:p w:rsidR="00D755A0" w:rsidRDefault="00D755A0" w:rsidP="006E13C1">
      <w:pPr>
        <w:ind w:left="717"/>
        <w:rPr>
          <w:rFonts w:ascii="Arial" w:hAnsi="Arial" w:cs="Arial"/>
        </w:rPr>
      </w:pPr>
    </w:p>
    <w:p w:rsidR="00D755A0" w:rsidRDefault="00D755A0" w:rsidP="006E13C1">
      <w:pPr>
        <w:ind w:left="717"/>
        <w:rPr>
          <w:rFonts w:ascii="Arial" w:hAnsi="Arial" w:cs="Arial"/>
        </w:rPr>
      </w:pPr>
    </w:p>
    <w:p w:rsidR="00D755A0" w:rsidRDefault="00D755A0" w:rsidP="006E13C1">
      <w:pPr>
        <w:ind w:left="717"/>
        <w:rPr>
          <w:rFonts w:ascii="Arial" w:hAnsi="Arial" w:cs="Arial"/>
        </w:rPr>
      </w:pPr>
    </w:p>
    <w:p w:rsidR="00D755A0" w:rsidRDefault="00D755A0" w:rsidP="006E13C1">
      <w:pPr>
        <w:ind w:left="717"/>
        <w:rPr>
          <w:rFonts w:ascii="Arial" w:hAnsi="Arial" w:cs="Arial"/>
        </w:rPr>
      </w:pPr>
    </w:p>
    <w:p w:rsidR="00D755A0" w:rsidRDefault="00D755A0" w:rsidP="006E13C1">
      <w:pPr>
        <w:ind w:left="717"/>
        <w:rPr>
          <w:rFonts w:ascii="Arial" w:hAnsi="Arial" w:cs="Arial"/>
        </w:rPr>
      </w:pPr>
    </w:p>
    <w:p w:rsidR="00D755A0" w:rsidRDefault="00D755A0" w:rsidP="006E13C1">
      <w:pPr>
        <w:ind w:left="717"/>
        <w:rPr>
          <w:rFonts w:ascii="Arial" w:hAnsi="Arial" w:cs="Arial"/>
        </w:rPr>
      </w:pPr>
    </w:p>
    <w:p w:rsidR="00D755A0" w:rsidRDefault="00D755A0" w:rsidP="006E13C1">
      <w:pPr>
        <w:ind w:left="717"/>
        <w:rPr>
          <w:rFonts w:ascii="Arial" w:hAnsi="Arial" w:cs="Arial"/>
        </w:rPr>
      </w:pPr>
    </w:p>
    <w:p w:rsidR="00D755A0" w:rsidRDefault="00D755A0" w:rsidP="006E13C1">
      <w:pPr>
        <w:ind w:left="717"/>
        <w:rPr>
          <w:rFonts w:ascii="Arial" w:hAnsi="Arial" w:cs="Arial"/>
        </w:rPr>
      </w:pPr>
    </w:p>
    <w:p w:rsidR="00D755A0" w:rsidRDefault="00D755A0" w:rsidP="006E13C1">
      <w:pPr>
        <w:ind w:left="717"/>
        <w:rPr>
          <w:rFonts w:ascii="Arial" w:hAnsi="Arial" w:cs="Arial"/>
        </w:rPr>
      </w:pPr>
    </w:p>
    <w:p w:rsidR="00D755A0" w:rsidRDefault="00D755A0" w:rsidP="006E13C1">
      <w:pPr>
        <w:ind w:left="717"/>
        <w:rPr>
          <w:rFonts w:ascii="Arial" w:hAnsi="Arial" w:cs="Arial"/>
        </w:rPr>
      </w:pPr>
    </w:p>
    <w:p w:rsidR="00D755A0" w:rsidRDefault="00D755A0" w:rsidP="006E13C1">
      <w:pPr>
        <w:ind w:left="717"/>
        <w:rPr>
          <w:rFonts w:ascii="Arial" w:hAnsi="Arial" w:cs="Arial"/>
        </w:rPr>
      </w:pPr>
    </w:p>
    <w:p w:rsidR="00D755A0" w:rsidRDefault="00D755A0" w:rsidP="006E13C1">
      <w:pPr>
        <w:ind w:left="717"/>
        <w:rPr>
          <w:rFonts w:ascii="Arial" w:hAnsi="Arial" w:cs="Arial"/>
        </w:rPr>
      </w:pPr>
    </w:p>
    <w:p w:rsidR="00D755A0" w:rsidRDefault="00D755A0" w:rsidP="006E13C1">
      <w:pPr>
        <w:ind w:left="717"/>
        <w:rPr>
          <w:rFonts w:ascii="Arial" w:hAnsi="Arial" w:cs="Arial"/>
        </w:rPr>
      </w:pPr>
    </w:p>
    <w:p w:rsidR="00D755A0" w:rsidRDefault="00D755A0" w:rsidP="006E13C1">
      <w:pPr>
        <w:ind w:left="717"/>
        <w:rPr>
          <w:rFonts w:ascii="Arial" w:hAnsi="Arial" w:cs="Arial"/>
        </w:rPr>
      </w:pPr>
    </w:p>
    <w:p w:rsidR="00D755A0" w:rsidRDefault="00D755A0" w:rsidP="006E13C1">
      <w:pPr>
        <w:ind w:left="717"/>
        <w:rPr>
          <w:rFonts w:ascii="Arial" w:hAnsi="Arial" w:cs="Arial"/>
        </w:rPr>
      </w:pPr>
    </w:p>
    <w:p w:rsidR="00D755A0" w:rsidRDefault="00D755A0" w:rsidP="006E13C1">
      <w:pPr>
        <w:ind w:left="717"/>
        <w:rPr>
          <w:rFonts w:ascii="Arial" w:hAnsi="Arial" w:cs="Arial"/>
        </w:rPr>
      </w:pPr>
    </w:p>
    <w:p w:rsidR="00D755A0" w:rsidRDefault="00D755A0" w:rsidP="006E13C1">
      <w:pPr>
        <w:ind w:left="717"/>
        <w:rPr>
          <w:rFonts w:ascii="Arial" w:hAnsi="Arial" w:cs="Arial"/>
        </w:rPr>
      </w:pPr>
    </w:p>
    <w:p w:rsidR="00D755A0" w:rsidRDefault="00D755A0" w:rsidP="006E13C1">
      <w:pPr>
        <w:ind w:left="717"/>
        <w:rPr>
          <w:rFonts w:ascii="Arial" w:hAnsi="Arial" w:cs="Arial"/>
        </w:rPr>
      </w:pPr>
    </w:p>
    <w:p w:rsidR="00D755A0" w:rsidRDefault="00D755A0" w:rsidP="006E13C1">
      <w:pPr>
        <w:ind w:left="717"/>
        <w:rPr>
          <w:rFonts w:ascii="Arial" w:hAnsi="Arial" w:cs="Arial"/>
        </w:rPr>
      </w:pPr>
    </w:p>
    <w:p w:rsidR="00D755A0" w:rsidRDefault="00D755A0" w:rsidP="006E13C1">
      <w:pPr>
        <w:ind w:left="717"/>
        <w:rPr>
          <w:rFonts w:ascii="Arial" w:hAnsi="Arial" w:cs="Arial"/>
        </w:rPr>
      </w:pPr>
    </w:p>
    <w:p w:rsidR="00D755A0" w:rsidRDefault="00D755A0" w:rsidP="006E13C1">
      <w:pPr>
        <w:ind w:left="717"/>
        <w:rPr>
          <w:rFonts w:ascii="Arial" w:hAnsi="Arial" w:cs="Arial"/>
        </w:rPr>
      </w:pPr>
    </w:p>
    <w:p w:rsidR="00D755A0" w:rsidRDefault="00D755A0" w:rsidP="006E13C1">
      <w:pPr>
        <w:ind w:left="717"/>
        <w:rPr>
          <w:rFonts w:ascii="Arial" w:hAnsi="Arial" w:cs="Arial"/>
        </w:rPr>
      </w:pPr>
    </w:p>
    <w:p w:rsidR="00D755A0" w:rsidRDefault="00D755A0" w:rsidP="006E13C1">
      <w:pPr>
        <w:ind w:left="717"/>
        <w:rPr>
          <w:rFonts w:ascii="Arial" w:hAnsi="Arial" w:cs="Arial"/>
        </w:rPr>
      </w:pPr>
    </w:p>
    <w:p w:rsidR="00D755A0" w:rsidRDefault="00D755A0" w:rsidP="006E13C1">
      <w:pPr>
        <w:ind w:left="717"/>
        <w:rPr>
          <w:rFonts w:ascii="Arial" w:hAnsi="Arial" w:cs="Arial"/>
        </w:rPr>
      </w:pPr>
    </w:p>
    <w:p w:rsidR="00D755A0" w:rsidRDefault="00D755A0" w:rsidP="006E13C1">
      <w:pPr>
        <w:ind w:left="717"/>
        <w:rPr>
          <w:rFonts w:ascii="Arial" w:hAnsi="Arial" w:cs="Arial"/>
        </w:rPr>
      </w:pPr>
    </w:p>
    <w:p w:rsidR="00D755A0" w:rsidRDefault="00D755A0" w:rsidP="006E13C1">
      <w:pPr>
        <w:ind w:left="717"/>
        <w:rPr>
          <w:rFonts w:ascii="Arial" w:hAnsi="Arial" w:cs="Arial"/>
        </w:rPr>
      </w:pPr>
    </w:p>
    <w:p w:rsidR="00D755A0" w:rsidRDefault="00D755A0" w:rsidP="006E13C1">
      <w:pPr>
        <w:ind w:left="717"/>
        <w:rPr>
          <w:rFonts w:ascii="Arial" w:hAnsi="Arial" w:cs="Arial"/>
        </w:rPr>
      </w:pPr>
    </w:p>
    <w:p w:rsidR="00D755A0" w:rsidRDefault="00D755A0" w:rsidP="006E13C1">
      <w:pPr>
        <w:ind w:left="717"/>
        <w:rPr>
          <w:rFonts w:ascii="Arial" w:hAnsi="Arial" w:cs="Arial"/>
        </w:rPr>
      </w:pPr>
    </w:p>
    <w:p w:rsidR="00D755A0" w:rsidRDefault="00D755A0" w:rsidP="006E13C1">
      <w:pPr>
        <w:ind w:left="717"/>
        <w:rPr>
          <w:rFonts w:ascii="Arial" w:hAnsi="Arial" w:cs="Arial"/>
        </w:rPr>
      </w:pPr>
    </w:p>
    <w:p w:rsidR="00D755A0" w:rsidRDefault="00D755A0" w:rsidP="006E13C1">
      <w:pPr>
        <w:ind w:left="717"/>
        <w:rPr>
          <w:rFonts w:ascii="Arial" w:hAnsi="Arial" w:cs="Arial"/>
        </w:rPr>
      </w:pPr>
    </w:p>
    <w:p w:rsidR="00D755A0" w:rsidRDefault="00D755A0" w:rsidP="006E13C1">
      <w:pPr>
        <w:ind w:left="717"/>
        <w:rPr>
          <w:rFonts w:ascii="Arial" w:hAnsi="Arial" w:cs="Arial"/>
        </w:rPr>
      </w:pPr>
    </w:p>
    <w:p w:rsidR="00D755A0" w:rsidRDefault="00D755A0" w:rsidP="006E13C1">
      <w:pPr>
        <w:ind w:left="717"/>
        <w:rPr>
          <w:rFonts w:ascii="Arial" w:hAnsi="Arial" w:cs="Arial"/>
        </w:rPr>
      </w:pPr>
    </w:p>
    <w:p w:rsidR="00D755A0" w:rsidRDefault="00D755A0" w:rsidP="006E13C1">
      <w:pPr>
        <w:ind w:left="717"/>
        <w:rPr>
          <w:rFonts w:ascii="Arial" w:hAnsi="Arial" w:cs="Arial"/>
        </w:rPr>
      </w:pPr>
    </w:p>
    <w:p w:rsidR="00D755A0" w:rsidRDefault="00D755A0" w:rsidP="006E13C1">
      <w:pPr>
        <w:ind w:left="717"/>
        <w:rPr>
          <w:rFonts w:ascii="Arial" w:hAnsi="Arial" w:cs="Arial"/>
        </w:rPr>
      </w:pPr>
    </w:p>
    <w:p w:rsidR="00D755A0" w:rsidRPr="006E13C1" w:rsidRDefault="00D755A0" w:rsidP="006E13C1">
      <w:pPr>
        <w:ind w:left="717"/>
        <w:rPr>
          <w:rFonts w:ascii="Arial" w:hAnsi="Arial" w:cs="Arial"/>
        </w:rPr>
      </w:pPr>
    </w:p>
    <w:p w:rsidR="00E70A4B" w:rsidRDefault="00E70A4B" w:rsidP="00E70A4B">
      <w:pPr>
        <w:spacing w:after="120"/>
        <w:rPr>
          <w:rFonts w:ascii="Arial" w:hAnsi="Arial" w:cs="Arial"/>
        </w:rPr>
      </w:pPr>
    </w:p>
    <w:p w:rsidR="00D755A0" w:rsidRDefault="00D755A0" w:rsidP="00153A15">
      <w:pPr>
        <w:spacing w:after="120"/>
        <w:jc w:val="right"/>
        <w:rPr>
          <w:rFonts w:ascii="Arial" w:hAnsi="Arial" w:cs="Arial"/>
          <w:b/>
        </w:rPr>
      </w:pPr>
      <w:r>
        <w:rPr>
          <w:rFonts w:ascii="Arial" w:hAnsi="Arial" w:cs="Arial"/>
          <w:b/>
        </w:rPr>
        <w:lastRenderedPageBreak/>
        <w:t>Appendix 4</w:t>
      </w:r>
    </w:p>
    <w:p w:rsidR="00D755A0" w:rsidRDefault="00D755A0" w:rsidP="00D755A0">
      <w:pPr>
        <w:rPr>
          <w:rFonts w:ascii="Arial" w:hAnsi="Arial" w:cs="Arial"/>
          <w:b/>
          <w:u w:val="single"/>
        </w:rPr>
      </w:pPr>
      <w:r>
        <w:rPr>
          <w:rFonts w:ascii="Arial" w:hAnsi="Arial" w:cs="Arial"/>
          <w:b/>
          <w:u w:val="single"/>
        </w:rPr>
        <w:t>The Curriculum</w:t>
      </w:r>
    </w:p>
    <w:p w:rsidR="00D755A0" w:rsidRDefault="00D755A0" w:rsidP="00D755A0">
      <w:pPr>
        <w:rPr>
          <w:rFonts w:ascii="Arial" w:hAnsi="Arial" w:cs="Arial"/>
          <w:b/>
          <w:u w:val="single"/>
        </w:rPr>
      </w:pPr>
    </w:p>
    <w:p w:rsidR="00D755A0" w:rsidRDefault="00D755A0" w:rsidP="00D755A0">
      <w:pPr>
        <w:rPr>
          <w:rFonts w:ascii="Arial" w:hAnsi="Arial" w:cs="Arial"/>
        </w:rPr>
      </w:pPr>
      <w:r>
        <w:rPr>
          <w:rFonts w:ascii="Arial" w:hAnsi="Arial" w:cs="Arial"/>
        </w:rPr>
        <w:t>It is the duty of Governing Bodies and Headteachers to ensure that for all pupils in their Schools, the curriculum promotes the spiritual, moral, cultural, mental and physical development of pupils, preparing them for the opportunities, responsibilities and experiences of adult life.  This must be achieved through a basic curriculum, including provision for Religious Education and the National Curriculum.</w:t>
      </w:r>
    </w:p>
    <w:p w:rsidR="00D755A0" w:rsidRDefault="00D755A0" w:rsidP="00D755A0">
      <w:pPr>
        <w:rPr>
          <w:rFonts w:ascii="Arial" w:hAnsi="Arial" w:cs="Arial"/>
        </w:rPr>
      </w:pPr>
    </w:p>
    <w:p w:rsidR="00D755A0" w:rsidRDefault="00D755A0" w:rsidP="00D755A0">
      <w:pPr>
        <w:rPr>
          <w:rFonts w:ascii="Arial" w:hAnsi="Arial" w:cs="Arial"/>
        </w:rPr>
      </w:pPr>
      <w:r>
        <w:rPr>
          <w:rFonts w:ascii="Arial" w:hAnsi="Arial" w:cs="Arial"/>
        </w:rPr>
        <w:t xml:space="preserve">The Education Reform Act 1988 requires that </w:t>
      </w:r>
      <w:r>
        <w:rPr>
          <w:rFonts w:ascii="Arial" w:hAnsi="Arial" w:cs="Arial"/>
          <w:u w:val="single"/>
        </w:rPr>
        <w:t>all</w:t>
      </w:r>
      <w:r>
        <w:rPr>
          <w:rFonts w:ascii="Arial" w:hAnsi="Arial" w:cs="Arial"/>
        </w:rPr>
        <w:t xml:space="preserve"> pupils are provided with a balanced and broadly based</w:t>
      </w:r>
      <w:r w:rsidR="009B00F8">
        <w:rPr>
          <w:rFonts w:ascii="Arial" w:hAnsi="Arial" w:cs="Arial"/>
        </w:rPr>
        <w:t xml:space="preserve"> curriculum.</w:t>
      </w:r>
    </w:p>
    <w:p w:rsidR="009B00F8" w:rsidRDefault="009B00F8" w:rsidP="00D755A0">
      <w:pPr>
        <w:rPr>
          <w:rFonts w:ascii="Arial" w:hAnsi="Arial" w:cs="Arial"/>
        </w:rPr>
      </w:pPr>
    </w:p>
    <w:p w:rsidR="009B00F8" w:rsidRDefault="009B00F8" w:rsidP="00D755A0">
      <w:pPr>
        <w:rPr>
          <w:rFonts w:ascii="Arial" w:hAnsi="Arial" w:cs="Arial"/>
          <w:u w:val="single"/>
        </w:rPr>
      </w:pPr>
      <w:r>
        <w:rPr>
          <w:rFonts w:ascii="Arial" w:hAnsi="Arial" w:cs="Arial"/>
          <w:u w:val="single"/>
        </w:rPr>
        <w:t>This applies regardless of race, sex or ability</w:t>
      </w:r>
    </w:p>
    <w:p w:rsidR="009B00F8" w:rsidRDefault="009B00F8" w:rsidP="00D755A0">
      <w:pPr>
        <w:rPr>
          <w:rFonts w:ascii="Arial" w:hAnsi="Arial" w:cs="Arial"/>
          <w:u w:val="single"/>
        </w:rPr>
      </w:pPr>
    </w:p>
    <w:p w:rsidR="009B00F8" w:rsidRDefault="009B00F8" w:rsidP="00D755A0">
      <w:pPr>
        <w:rPr>
          <w:rFonts w:ascii="Arial" w:hAnsi="Arial" w:cs="Arial"/>
          <w:u w:val="single"/>
        </w:rPr>
      </w:pPr>
      <w:r>
        <w:rPr>
          <w:rFonts w:ascii="Arial" w:hAnsi="Arial" w:cs="Arial"/>
        </w:rPr>
        <w:t xml:space="preserve">(a) </w:t>
      </w:r>
      <w:r>
        <w:rPr>
          <w:rFonts w:ascii="Arial" w:hAnsi="Arial" w:cs="Arial"/>
          <w:u w:val="single"/>
        </w:rPr>
        <w:t>Testing and Assessment</w:t>
      </w:r>
    </w:p>
    <w:p w:rsidR="009B00F8" w:rsidRDefault="009B00F8" w:rsidP="00D755A0">
      <w:pPr>
        <w:rPr>
          <w:rFonts w:ascii="Arial" w:hAnsi="Arial" w:cs="Arial"/>
          <w:u w:val="single"/>
        </w:rPr>
      </w:pPr>
    </w:p>
    <w:p w:rsidR="009B00F8" w:rsidRPr="009B00F8" w:rsidRDefault="009B00F8" w:rsidP="009B00F8">
      <w:pPr>
        <w:ind w:left="405"/>
        <w:rPr>
          <w:rFonts w:ascii="Arial" w:hAnsi="Arial" w:cs="Arial"/>
        </w:rPr>
      </w:pPr>
      <w:r>
        <w:rPr>
          <w:rFonts w:ascii="Arial" w:hAnsi="Arial" w:cs="Arial"/>
        </w:rPr>
        <w:t>It is unlawful for lower assessments to be given on racial grounds, be this through open prejudice or from unconscious assumption about relative abilities of racial groups.</w:t>
      </w:r>
    </w:p>
    <w:p w:rsidR="006E13C1" w:rsidRDefault="006E13C1" w:rsidP="00153A15">
      <w:pPr>
        <w:rPr>
          <w:rFonts w:ascii="Arial" w:hAnsi="Arial" w:cs="Arial"/>
        </w:rPr>
      </w:pPr>
    </w:p>
    <w:p w:rsidR="00153A15" w:rsidRDefault="00153A15" w:rsidP="00153A15">
      <w:pPr>
        <w:ind w:left="403"/>
        <w:rPr>
          <w:rFonts w:ascii="Arial" w:hAnsi="Arial" w:cs="Arial"/>
        </w:rPr>
      </w:pPr>
      <w:r>
        <w:rPr>
          <w:rFonts w:ascii="Arial" w:hAnsi="Arial" w:cs="Arial"/>
        </w:rPr>
        <w:t>It is unlawful to use assessment procedures which cannot be educationally justified, eg using criteria which results in lower assessments being given to a considerably higher proportion of pupils from particular racial groups.</w:t>
      </w:r>
    </w:p>
    <w:p w:rsidR="00153A15" w:rsidRDefault="00153A15" w:rsidP="00153A15">
      <w:pPr>
        <w:ind w:left="403"/>
        <w:rPr>
          <w:rFonts w:ascii="Arial" w:hAnsi="Arial" w:cs="Arial"/>
        </w:rPr>
      </w:pPr>
    </w:p>
    <w:p w:rsidR="00153A15" w:rsidRDefault="00153A15" w:rsidP="00153A15">
      <w:pPr>
        <w:ind w:left="403"/>
        <w:rPr>
          <w:rFonts w:ascii="Arial" w:hAnsi="Arial" w:cs="Arial"/>
        </w:rPr>
      </w:pPr>
      <w:r>
        <w:rPr>
          <w:rFonts w:ascii="Arial" w:hAnsi="Arial" w:cs="Arial"/>
        </w:rPr>
        <w:t>It is unlawful for different sex norms to be used in calculating test scores.</w:t>
      </w:r>
    </w:p>
    <w:p w:rsidR="00153A15" w:rsidRDefault="00153A15" w:rsidP="00153A15">
      <w:pPr>
        <w:rPr>
          <w:rFonts w:ascii="Arial" w:hAnsi="Arial" w:cs="Arial"/>
        </w:rPr>
      </w:pPr>
    </w:p>
    <w:p w:rsidR="00153A15" w:rsidRDefault="00153A15" w:rsidP="00153A15">
      <w:pPr>
        <w:rPr>
          <w:rFonts w:ascii="Arial" w:hAnsi="Arial" w:cs="Arial"/>
        </w:rPr>
      </w:pPr>
      <w:r>
        <w:rPr>
          <w:rFonts w:ascii="Arial" w:hAnsi="Arial" w:cs="Arial"/>
        </w:rPr>
        <w:t xml:space="preserve">(b) </w:t>
      </w:r>
      <w:r>
        <w:rPr>
          <w:rFonts w:ascii="Arial" w:hAnsi="Arial" w:cs="Arial"/>
          <w:u w:val="single"/>
        </w:rPr>
        <w:t>Class and Set Allocation</w:t>
      </w:r>
    </w:p>
    <w:p w:rsidR="00153A15" w:rsidRDefault="00153A15" w:rsidP="00153A15">
      <w:pPr>
        <w:rPr>
          <w:rFonts w:ascii="Arial" w:hAnsi="Arial" w:cs="Arial"/>
        </w:rPr>
      </w:pPr>
    </w:p>
    <w:p w:rsidR="00153A15" w:rsidRDefault="00153A15" w:rsidP="00153A15">
      <w:pPr>
        <w:rPr>
          <w:rFonts w:ascii="Arial" w:hAnsi="Arial" w:cs="Arial"/>
        </w:rPr>
      </w:pPr>
      <w:r>
        <w:rPr>
          <w:rFonts w:ascii="Arial" w:hAnsi="Arial" w:cs="Arial"/>
        </w:rPr>
        <w:t xml:space="preserve">      It is unlawful to try to balance admission numbers based on race or sex.</w:t>
      </w:r>
    </w:p>
    <w:p w:rsidR="00153A15" w:rsidRDefault="00153A15" w:rsidP="00153A15">
      <w:pPr>
        <w:rPr>
          <w:rFonts w:ascii="Arial" w:hAnsi="Arial" w:cs="Arial"/>
        </w:rPr>
      </w:pPr>
    </w:p>
    <w:p w:rsidR="00153A15" w:rsidRDefault="00153A15" w:rsidP="00153A15">
      <w:pPr>
        <w:ind w:left="405"/>
        <w:rPr>
          <w:rFonts w:ascii="Arial" w:hAnsi="Arial" w:cs="Arial"/>
        </w:rPr>
      </w:pPr>
      <w:r>
        <w:rPr>
          <w:rFonts w:ascii="Arial" w:hAnsi="Arial" w:cs="Arial"/>
        </w:rPr>
        <w:t>It is unlawful to allocate sets based on race or sex.  All allocation should be based on ability.</w:t>
      </w:r>
    </w:p>
    <w:p w:rsidR="00153A15" w:rsidRDefault="00153A15" w:rsidP="00153A15">
      <w:pPr>
        <w:ind w:left="405"/>
        <w:rPr>
          <w:rFonts w:ascii="Arial" w:hAnsi="Arial" w:cs="Arial"/>
        </w:rPr>
      </w:pPr>
    </w:p>
    <w:p w:rsidR="00153A15" w:rsidRDefault="00153A15" w:rsidP="00153A15">
      <w:pPr>
        <w:ind w:left="405"/>
        <w:rPr>
          <w:rFonts w:ascii="Arial" w:hAnsi="Arial" w:cs="Arial"/>
        </w:rPr>
      </w:pPr>
      <w:r>
        <w:rPr>
          <w:rFonts w:ascii="Arial" w:hAnsi="Arial" w:cs="Arial"/>
        </w:rPr>
        <w:t>When tests are used to establish sets, identical tests must be used for boys and girls.</w:t>
      </w:r>
    </w:p>
    <w:p w:rsidR="00153A15" w:rsidRDefault="00153A15" w:rsidP="00153A15">
      <w:pPr>
        <w:ind w:left="405"/>
        <w:rPr>
          <w:rFonts w:ascii="Arial" w:hAnsi="Arial" w:cs="Arial"/>
        </w:rPr>
      </w:pPr>
    </w:p>
    <w:p w:rsidR="00153A15" w:rsidRDefault="00153A15" w:rsidP="00C44F42">
      <w:pPr>
        <w:ind w:left="403"/>
        <w:rPr>
          <w:rFonts w:ascii="Arial" w:hAnsi="Arial" w:cs="Arial"/>
        </w:rPr>
      </w:pPr>
      <w:r>
        <w:rPr>
          <w:rFonts w:ascii="Arial" w:hAnsi="Arial" w:cs="Arial"/>
        </w:rPr>
        <w:t>It is unlawful if the criteria used for establishing sets were such that a disproportionately high number of pupils from particular racial groups or of a particular gender were placed in lower sets when this could not be justified on educational grounds.</w:t>
      </w:r>
    </w:p>
    <w:p w:rsidR="00C44F42" w:rsidRDefault="00C44F42" w:rsidP="00C44F42">
      <w:pPr>
        <w:rPr>
          <w:rFonts w:ascii="Arial" w:hAnsi="Arial" w:cs="Arial"/>
        </w:rPr>
      </w:pPr>
    </w:p>
    <w:p w:rsidR="00C44F42" w:rsidRDefault="00C44F42" w:rsidP="00C44F42">
      <w:pPr>
        <w:rPr>
          <w:rFonts w:ascii="Arial" w:hAnsi="Arial" w:cs="Arial"/>
          <w:u w:val="single"/>
        </w:rPr>
      </w:pPr>
      <w:r>
        <w:rPr>
          <w:rFonts w:ascii="Arial" w:hAnsi="Arial" w:cs="Arial"/>
        </w:rPr>
        <w:t xml:space="preserve">(c)  </w:t>
      </w:r>
      <w:r>
        <w:rPr>
          <w:rFonts w:ascii="Arial" w:hAnsi="Arial" w:cs="Arial"/>
          <w:u w:val="single"/>
        </w:rPr>
        <w:t>Subjects</w:t>
      </w:r>
    </w:p>
    <w:p w:rsidR="00C44F42" w:rsidRDefault="00C44F42" w:rsidP="00C44F42">
      <w:pPr>
        <w:rPr>
          <w:rFonts w:ascii="Arial" w:hAnsi="Arial" w:cs="Arial"/>
          <w:u w:val="single"/>
        </w:rPr>
      </w:pPr>
    </w:p>
    <w:p w:rsidR="00C44F42" w:rsidRDefault="00C44F42" w:rsidP="00C44F42">
      <w:pPr>
        <w:rPr>
          <w:rFonts w:ascii="Arial" w:hAnsi="Arial" w:cs="Arial"/>
        </w:rPr>
      </w:pPr>
      <w:r>
        <w:rPr>
          <w:rFonts w:ascii="Arial" w:hAnsi="Arial" w:cs="Arial"/>
        </w:rPr>
        <w:t xml:space="preserve">      All pupils must have equal access to all subjects.</w:t>
      </w:r>
    </w:p>
    <w:p w:rsidR="00C44F42" w:rsidRDefault="00C44F42" w:rsidP="00C44F42">
      <w:pPr>
        <w:rPr>
          <w:rFonts w:ascii="Arial" w:hAnsi="Arial" w:cs="Arial"/>
        </w:rPr>
      </w:pPr>
    </w:p>
    <w:p w:rsidR="00C44F42" w:rsidRDefault="00C44F42" w:rsidP="00C44F42">
      <w:pPr>
        <w:ind w:left="390"/>
        <w:rPr>
          <w:rFonts w:ascii="Arial" w:hAnsi="Arial" w:cs="Arial"/>
        </w:rPr>
      </w:pPr>
      <w:r>
        <w:rPr>
          <w:rFonts w:ascii="Arial" w:hAnsi="Arial" w:cs="Arial"/>
        </w:rPr>
        <w:t>How this is delivered will depend to some extent on the ability of individual pupils.  Careful consideration needs to be given to the most appropriate approach for differently abled pupils.</w:t>
      </w:r>
    </w:p>
    <w:p w:rsidR="00C44F42" w:rsidRDefault="00C44F42" w:rsidP="00C44F42">
      <w:pPr>
        <w:ind w:left="390"/>
        <w:rPr>
          <w:rFonts w:ascii="Arial" w:hAnsi="Arial" w:cs="Arial"/>
        </w:rPr>
      </w:pPr>
    </w:p>
    <w:p w:rsidR="00C44F42" w:rsidRPr="00C44F42" w:rsidRDefault="00C44F42" w:rsidP="00C44F42">
      <w:pPr>
        <w:ind w:left="390"/>
        <w:rPr>
          <w:rFonts w:ascii="Arial" w:hAnsi="Arial" w:cs="Arial"/>
        </w:rPr>
      </w:pPr>
      <w:r>
        <w:rPr>
          <w:rFonts w:ascii="Arial" w:hAnsi="Arial" w:cs="Arial"/>
        </w:rPr>
        <w:t>All recreational, sport and social facilities and out-of-school activities should likewise be equally available to all pupils.</w:t>
      </w:r>
    </w:p>
    <w:p w:rsidR="00153A15" w:rsidRDefault="00153A15" w:rsidP="00153A15">
      <w:pPr>
        <w:spacing w:after="120"/>
        <w:ind w:left="405"/>
        <w:rPr>
          <w:rFonts w:ascii="Arial" w:hAnsi="Arial" w:cs="Arial"/>
        </w:rPr>
      </w:pPr>
    </w:p>
    <w:p w:rsidR="00153A15" w:rsidRDefault="00FE126F" w:rsidP="00FE126F">
      <w:pPr>
        <w:spacing w:after="120"/>
        <w:ind w:left="405"/>
        <w:jc w:val="right"/>
        <w:rPr>
          <w:rFonts w:ascii="Arial" w:hAnsi="Arial" w:cs="Arial"/>
          <w:b/>
        </w:rPr>
      </w:pPr>
      <w:r>
        <w:rPr>
          <w:rFonts w:ascii="Arial" w:hAnsi="Arial" w:cs="Arial"/>
          <w:b/>
        </w:rPr>
        <w:lastRenderedPageBreak/>
        <w:t>Appendix 5</w:t>
      </w:r>
    </w:p>
    <w:p w:rsidR="00FE126F" w:rsidRDefault="00FE126F" w:rsidP="00FE126F">
      <w:pPr>
        <w:spacing w:after="120"/>
        <w:ind w:left="405"/>
        <w:jc w:val="right"/>
        <w:rPr>
          <w:rFonts w:ascii="Arial" w:hAnsi="Arial" w:cs="Arial"/>
          <w:b/>
        </w:rPr>
      </w:pPr>
    </w:p>
    <w:p w:rsidR="00FE126F" w:rsidRDefault="00FE126F" w:rsidP="00FE126F">
      <w:pPr>
        <w:spacing w:after="120"/>
        <w:ind w:left="405"/>
        <w:rPr>
          <w:rFonts w:ascii="Arial" w:hAnsi="Arial" w:cs="Arial"/>
          <w:b/>
          <w:u w:val="single"/>
        </w:rPr>
      </w:pPr>
      <w:r>
        <w:rPr>
          <w:rFonts w:ascii="Arial" w:hAnsi="Arial" w:cs="Arial"/>
          <w:b/>
          <w:u w:val="single"/>
        </w:rPr>
        <w:t xml:space="preserve">Procedures to Ensure Equality of </w:t>
      </w:r>
      <w:smartTag w:uri="urn:schemas-microsoft-com:office:smarttags" w:element="place">
        <w:r>
          <w:rPr>
            <w:rFonts w:ascii="Arial" w:hAnsi="Arial" w:cs="Arial"/>
            <w:b/>
            <w:u w:val="single"/>
          </w:rPr>
          <w:t>Opportunity</w:t>
        </w:r>
      </w:smartTag>
    </w:p>
    <w:p w:rsidR="00FE126F" w:rsidRDefault="00FE126F" w:rsidP="00FE126F">
      <w:pPr>
        <w:spacing w:after="120"/>
        <w:ind w:left="405"/>
        <w:rPr>
          <w:rFonts w:ascii="Arial" w:hAnsi="Arial" w:cs="Arial"/>
          <w:b/>
          <w:u w:val="single"/>
        </w:rPr>
      </w:pPr>
    </w:p>
    <w:p w:rsidR="00FE126F" w:rsidRDefault="00FE126F" w:rsidP="00FE126F">
      <w:pPr>
        <w:ind w:left="403"/>
        <w:rPr>
          <w:rFonts w:ascii="Arial" w:hAnsi="Arial" w:cs="Arial"/>
        </w:rPr>
      </w:pPr>
      <w:r>
        <w:rPr>
          <w:rFonts w:ascii="Arial" w:hAnsi="Arial" w:cs="Arial"/>
          <w:u w:val="single"/>
        </w:rPr>
        <w:t>For Pupils</w:t>
      </w:r>
      <w:r>
        <w:rPr>
          <w:rFonts w:ascii="Arial" w:hAnsi="Arial" w:cs="Arial"/>
        </w:rPr>
        <w:t>:</w:t>
      </w:r>
    </w:p>
    <w:p w:rsidR="00FE126F" w:rsidRDefault="00FE126F" w:rsidP="00FE126F">
      <w:pPr>
        <w:ind w:left="403"/>
        <w:rPr>
          <w:rFonts w:ascii="Arial" w:hAnsi="Arial" w:cs="Arial"/>
        </w:rPr>
      </w:pPr>
    </w:p>
    <w:p w:rsidR="00FE126F" w:rsidRDefault="00FE126F" w:rsidP="00FE126F">
      <w:pPr>
        <w:ind w:left="403"/>
        <w:rPr>
          <w:rFonts w:ascii="Arial" w:hAnsi="Arial" w:cs="Arial"/>
        </w:rPr>
      </w:pPr>
      <w:r>
        <w:rPr>
          <w:rFonts w:ascii="Arial" w:hAnsi="Arial" w:cs="Arial"/>
        </w:rPr>
        <w:t>The procedures are clearly stated in earlier sections.</w:t>
      </w:r>
    </w:p>
    <w:p w:rsidR="00FE126F" w:rsidRDefault="00FE126F" w:rsidP="00FE126F">
      <w:pPr>
        <w:ind w:left="403"/>
        <w:rPr>
          <w:rFonts w:ascii="Arial" w:hAnsi="Arial" w:cs="Arial"/>
        </w:rPr>
      </w:pPr>
    </w:p>
    <w:p w:rsidR="00FE126F" w:rsidRDefault="00FE126F" w:rsidP="00FE126F">
      <w:pPr>
        <w:ind w:left="403"/>
        <w:rPr>
          <w:rFonts w:ascii="Arial" w:hAnsi="Arial" w:cs="Arial"/>
        </w:rPr>
      </w:pPr>
    </w:p>
    <w:p w:rsidR="00FE126F" w:rsidRDefault="00FE126F" w:rsidP="00FE126F">
      <w:pPr>
        <w:ind w:left="403"/>
        <w:rPr>
          <w:rFonts w:ascii="Arial" w:hAnsi="Arial" w:cs="Arial"/>
        </w:rPr>
      </w:pPr>
      <w:r>
        <w:rPr>
          <w:rFonts w:ascii="Arial" w:hAnsi="Arial" w:cs="Arial"/>
          <w:u w:val="single"/>
        </w:rPr>
        <w:t>For Staff</w:t>
      </w:r>
      <w:r>
        <w:rPr>
          <w:rFonts w:ascii="Arial" w:hAnsi="Arial" w:cs="Arial"/>
        </w:rPr>
        <w:t>:</w:t>
      </w:r>
    </w:p>
    <w:p w:rsidR="00FE126F" w:rsidRDefault="00FE126F" w:rsidP="00FE126F">
      <w:pPr>
        <w:ind w:left="403"/>
        <w:rPr>
          <w:rFonts w:ascii="Arial" w:hAnsi="Arial" w:cs="Arial"/>
        </w:rPr>
      </w:pPr>
    </w:p>
    <w:p w:rsidR="00FE126F" w:rsidRDefault="00FE126F" w:rsidP="00FE126F">
      <w:pPr>
        <w:ind w:left="403"/>
        <w:rPr>
          <w:rFonts w:ascii="Arial" w:hAnsi="Arial" w:cs="Arial"/>
        </w:rPr>
      </w:pPr>
      <w:r>
        <w:rPr>
          <w:rFonts w:ascii="Arial" w:hAnsi="Arial" w:cs="Arial"/>
        </w:rPr>
        <w:t>In addition to procedures stated in earlier sections, the school confirms that:</w:t>
      </w:r>
    </w:p>
    <w:p w:rsidR="00FE126F" w:rsidRDefault="00FE126F" w:rsidP="00FE126F">
      <w:pPr>
        <w:ind w:left="403"/>
        <w:rPr>
          <w:rFonts w:ascii="Arial" w:hAnsi="Arial" w:cs="Arial"/>
        </w:rPr>
      </w:pPr>
    </w:p>
    <w:p w:rsidR="00FE126F" w:rsidRDefault="00FE126F" w:rsidP="00FE126F">
      <w:pPr>
        <w:ind w:left="403" w:firstLine="317"/>
        <w:rPr>
          <w:rFonts w:ascii="Arial" w:hAnsi="Arial" w:cs="Arial"/>
        </w:rPr>
      </w:pPr>
      <w:r>
        <w:rPr>
          <w:rFonts w:ascii="Arial" w:hAnsi="Arial" w:cs="Arial"/>
        </w:rPr>
        <w:t>(i)       All job advertisements should include a statement on the following lines:</w:t>
      </w:r>
    </w:p>
    <w:p w:rsidR="00FE126F" w:rsidRDefault="00FE126F" w:rsidP="00FE126F">
      <w:pPr>
        <w:ind w:left="403"/>
        <w:rPr>
          <w:rFonts w:ascii="Arial" w:hAnsi="Arial" w:cs="Arial"/>
        </w:rPr>
      </w:pPr>
    </w:p>
    <w:p w:rsidR="00FE126F" w:rsidRDefault="00FE126F" w:rsidP="00FE126F">
      <w:pPr>
        <w:ind w:left="403"/>
        <w:rPr>
          <w:rFonts w:ascii="Arial" w:hAnsi="Arial" w:cs="Arial"/>
        </w:rPr>
      </w:pPr>
      <w:r>
        <w:rPr>
          <w:rFonts w:ascii="Arial" w:hAnsi="Arial" w:cs="Arial"/>
        </w:rPr>
        <w:tab/>
      </w:r>
      <w:r>
        <w:rPr>
          <w:rFonts w:ascii="Arial" w:hAnsi="Arial" w:cs="Arial"/>
        </w:rPr>
        <w:tab/>
        <w:t>“The School welcomes applicants from all sections of the community”.</w:t>
      </w:r>
    </w:p>
    <w:p w:rsidR="00FE126F" w:rsidRDefault="00FE126F" w:rsidP="00FE126F">
      <w:pPr>
        <w:ind w:left="403"/>
        <w:rPr>
          <w:rFonts w:ascii="Arial" w:hAnsi="Arial" w:cs="Arial"/>
        </w:rPr>
      </w:pPr>
    </w:p>
    <w:p w:rsidR="00ED441F" w:rsidRDefault="00ED441F" w:rsidP="00FE126F">
      <w:pPr>
        <w:ind w:left="403"/>
        <w:rPr>
          <w:rFonts w:ascii="Arial" w:hAnsi="Arial" w:cs="Arial"/>
        </w:rPr>
      </w:pPr>
    </w:p>
    <w:p w:rsidR="00FE126F" w:rsidRDefault="00FE126F" w:rsidP="00ED441F">
      <w:pPr>
        <w:numPr>
          <w:ilvl w:val="1"/>
          <w:numId w:val="2"/>
        </w:numPr>
        <w:spacing w:after="480"/>
        <w:rPr>
          <w:rFonts w:ascii="Arial" w:hAnsi="Arial" w:cs="Arial"/>
        </w:rPr>
      </w:pPr>
      <w:r>
        <w:rPr>
          <w:rFonts w:ascii="Arial" w:hAnsi="Arial" w:cs="Arial"/>
        </w:rPr>
        <w:t>The School will ensure that applications from certain groups are not inhibited by overly restricted publication of vacancies.</w:t>
      </w:r>
    </w:p>
    <w:p w:rsidR="00FE126F" w:rsidRDefault="00FE126F" w:rsidP="00ED441F">
      <w:pPr>
        <w:numPr>
          <w:ilvl w:val="1"/>
          <w:numId w:val="2"/>
        </w:numPr>
        <w:spacing w:after="480"/>
        <w:rPr>
          <w:rFonts w:ascii="Arial" w:hAnsi="Arial" w:cs="Arial"/>
        </w:rPr>
      </w:pPr>
      <w:r>
        <w:rPr>
          <w:rFonts w:ascii="Arial" w:hAnsi="Arial" w:cs="Arial"/>
        </w:rPr>
        <w:t>Applicants for posts will be given clear and accurate information about the post in the form of an up-to-date job description and, where appropriate, a person specification.</w:t>
      </w:r>
    </w:p>
    <w:p w:rsidR="00FE126F" w:rsidRDefault="00FE126F" w:rsidP="00ED441F">
      <w:pPr>
        <w:numPr>
          <w:ilvl w:val="1"/>
          <w:numId w:val="2"/>
        </w:numPr>
        <w:spacing w:after="480"/>
        <w:rPr>
          <w:rFonts w:ascii="Arial" w:hAnsi="Arial" w:cs="Arial"/>
        </w:rPr>
      </w:pPr>
      <w:r>
        <w:rPr>
          <w:rFonts w:ascii="Arial" w:hAnsi="Arial" w:cs="Arial"/>
        </w:rPr>
        <w:t>The persons applying for posts and those appointed will be monitored in order to review the progress of the policy.</w:t>
      </w:r>
    </w:p>
    <w:p w:rsidR="00FE126F" w:rsidRDefault="00FE126F" w:rsidP="00FE126F">
      <w:pPr>
        <w:numPr>
          <w:ilvl w:val="1"/>
          <w:numId w:val="2"/>
        </w:numPr>
        <w:spacing w:after="240"/>
        <w:rPr>
          <w:rFonts w:ascii="Arial" w:hAnsi="Arial" w:cs="Arial"/>
        </w:rPr>
      </w:pPr>
      <w:r>
        <w:rPr>
          <w:rFonts w:ascii="Arial" w:hAnsi="Arial" w:cs="Arial"/>
        </w:rPr>
        <w:t>The selection panel will be aware of selection procedures and equal opportunity implications.</w:t>
      </w:r>
    </w:p>
    <w:p w:rsidR="00FE126F" w:rsidRPr="00FE126F" w:rsidRDefault="00FE126F" w:rsidP="00FE126F">
      <w:pPr>
        <w:ind w:left="718" w:hanging="315"/>
        <w:rPr>
          <w:rFonts w:ascii="Arial" w:hAnsi="Arial" w:cs="Arial"/>
        </w:rPr>
      </w:pPr>
    </w:p>
    <w:p w:rsidR="0086145C" w:rsidRDefault="0086145C" w:rsidP="00317171">
      <w:pPr>
        <w:rPr>
          <w:rFonts w:ascii="Arial" w:hAnsi="Arial" w:cs="Arial"/>
        </w:rPr>
      </w:pPr>
    </w:p>
    <w:p w:rsidR="0086145C" w:rsidRDefault="0086145C" w:rsidP="0086145C">
      <w:pPr>
        <w:rPr>
          <w:rFonts w:ascii="Arial" w:hAnsi="Arial" w:cs="Arial"/>
        </w:rPr>
      </w:pPr>
    </w:p>
    <w:p w:rsidR="0086145C" w:rsidRDefault="0086145C" w:rsidP="0086145C">
      <w:pPr>
        <w:rPr>
          <w:rFonts w:ascii="Arial" w:hAnsi="Arial" w:cs="Arial"/>
        </w:rPr>
      </w:pPr>
    </w:p>
    <w:p w:rsidR="0086145C" w:rsidRDefault="0086145C" w:rsidP="0086145C">
      <w:pPr>
        <w:rPr>
          <w:rFonts w:ascii="Arial" w:hAnsi="Arial" w:cs="Arial"/>
        </w:rPr>
      </w:pPr>
    </w:p>
    <w:p w:rsidR="001244A0" w:rsidRDefault="001244A0" w:rsidP="0086145C">
      <w:pPr>
        <w:rPr>
          <w:rFonts w:ascii="Arial" w:hAnsi="Arial" w:cs="Arial"/>
        </w:rPr>
      </w:pPr>
    </w:p>
    <w:p w:rsidR="001244A0" w:rsidRDefault="001244A0" w:rsidP="0086145C">
      <w:pPr>
        <w:rPr>
          <w:rFonts w:ascii="Arial" w:hAnsi="Arial" w:cs="Arial"/>
        </w:rPr>
      </w:pPr>
    </w:p>
    <w:p w:rsidR="001244A0" w:rsidRDefault="001244A0" w:rsidP="0086145C">
      <w:pPr>
        <w:rPr>
          <w:rFonts w:ascii="Arial" w:hAnsi="Arial" w:cs="Arial"/>
        </w:rPr>
      </w:pPr>
    </w:p>
    <w:p w:rsidR="001244A0" w:rsidRDefault="001244A0" w:rsidP="0086145C">
      <w:pPr>
        <w:rPr>
          <w:rFonts w:ascii="Arial" w:hAnsi="Arial" w:cs="Arial"/>
        </w:rPr>
      </w:pPr>
    </w:p>
    <w:p w:rsidR="001244A0" w:rsidRDefault="001244A0" w:rsidP="0086145C">
      <w:pPr>
        <w:rPr>
          <w:rFonts w:ascii="Arial" w:hAnsi="Arial" w:cs="Arial"/>
        </w:rPr>
      </w:pPr>
    </w:p>
    <w:p w:rsidR="001244A0" w:rsidRDefault="001244A0" w:rsidP="0086145C">
      <w:pPr>
        <w:rPr>
          <w:rFonts w:ascii="Arial" w:hAnsi="Arial" w:cs="Arial"/>
        </w:rPr>
      </w:pPr>
    </w:p>
    <w:p w:rsidR="001244A0" w:rsidRDefault="001244A0" w:rsidP="0086145C">
      <w:pPr>
        <w:rPr>
          <w:rFonts w:ascii="Arial" w:hAnsi="Arial" w:cs="Arial"/>
        </w:rPr>
      </w:pPr>
    </w:p>
    <w:p w:rsidR="001244A0" w:rsidRDefault="001244A0" w:rsidP="0086145C">
      <w:pPr>
        <w:rPr>
          <w:rFonts w:ascii="Arial" w:hAnsi="Arial" w:cs="Arial"/>
        </w:rPr>
      </w:pPr>
    </w:p>
    <w:p w:rsidR="001244A0" w:rsidRDefault="001244A0" w:rsidP="0086145C">
      <w:pPr>
        <w:rPr>
          <w:rFonts w:ascii="Arial" w:hAnsi="Arial" w:cs="Arial"/>
        </w:rPr>
      </w:pPr>
    </w:p>
    <w:p w:rsidR="001244A0" w:rsidRDefault="001244A0" w:rsidP="0086145C">
      <w:pPr>
        <w:rPr>
          <w:rFonts w:ascii="Arial" w:hAnsi="Arial" w:cs="Arial"/>
        </w:rPr>
      </w:pPr>
    </w:p>
    <w:p w:rsidR="001244A0" w:rsidRDefault="001244A0" w:rsidP="0086145C">
      <w:pPr>
        <w:rPr>
          <w:rFonts w:ascii="Arial" w:hAnsi="Arial" w:cs="Arial"/>
        </w:rPr>
      </w:pPr>
    </w:p>
    <w:p w:rsidR="001244A0" w:rsidRDefault="001244A0" w:rsidP="0086145C">
      <w:pPr>
        <w:rPr>
          <w:rFonts w:ascii="Arial" w:hAnsi="Arial" w:cs="Arial"/>
        </w:rPr>
      </w:pPr>
    </w:p>
    <w:p w:rsidR="001244A0" w:rsidRDefault="001244A0" w:rsidP="0086145C">
      <w:pPr>
        <w:rPr>
          <w:rFonts w:ascii="Arial" w:hAnsi="Arial" w:cs="Arial"/>
        </w:rPr>
      </w:pPr>
    </w:p>
    <w:p w:rsidR="001244A0" w:rsidRDefault="001244A0" w:rsidP="001244A0">
      <w:pPr>
        <w:jc w:val="right"/>
        <w:rPr>
          <w:rFonts w:ascii="Arial" w:hAnsi="Arial" w:cs="Arial"/>
        </w:rPr>
      </w:pPr>
      <w:r>
        <w:rPr>
          <w:rFonts w:ascii="Arial" w:hAnsi="Arial" w:cs="Arial"/>
          <w:b/>
        </w:rPr>
        <w:lastRenderedPageBreak/>
        <w:t>Appendix 6</w:t>
      </w:r>
    </w:p>
    <w:p w:rsidR="001244A0" w:rsidRDefault="001244A0" w:rsidP="001244A0">
      <w:pPr>
        <w:jc w:val="right"/>
        <w:rPr>
          <w:rFonts w:ascii="Arial" w:hAnsi="Arial" w:cs="Arial"/>
        </w:rPr>
      </w:pPr>
    </w:p>
    <w:p w:rsidR="001244A0" w:rsidRDefault="001244A0" w:rsidP="001244A0">
      <w:pPr>
        <w:jc w:val="right"/>
        <w:rPr>
          <w:rFonts w:ascii="Arial" w:hAnsi="Arial" w:cs="Arial"/>
        </w:rPr>
      </w:pPr>
    </w:p>
    <w:p w:rsidR="001244A0" w:rsidRDefault="001244A0" w:rsidP="001244A0">
      <w:pPr>
        <w:rPr>
          <w:rFonts w:ascii="Arial" w:hAnsi="Arial" w:cs="Arial"/>
        </w:rPr>
      </w:pPr>
      <w:r>
        <w:rPr>
          <w:rFonts w:ascii="Arial" w:hAnsi="Arial" w:cs="Arial"/>
          <w:b/>
          <w:u w:val="single"/>
        </w:rPr>
        <w:t>Procedures in the Event of Discrimination</w:t>
      </w:r>
    </w:p>
    <w:p w:rsidR="001244A0" w:rsidRDefault="001244A0" w:rsidP="001244A0">
      <w:pPr>
        <w:rPr>
          <w:rFonts w:ascii="Arial" w:hAnsi="Arial" w:cs="Arial"/>
        </w:rPr>
      </w:pPr>
    </w:p>
    <w:p w:rsidR="001244A0" w:rsidRDefault="001244A0" w:rsidP="001244A0">
      <w:pPr>
        <w:rPr>
          <w:rFonts w:ascii="Arial" w:hAnsi="Arial" w:cs="Arial"/>
        </w:rPr>
      </w:pPr>
      <w:r>
        <w:rPr>
          <w:rFonts w:ascii="Arial" w:hAnsi="Arial" w:cs="Arial"/>
        </w:rPr>
        <w:t>All complaints relating to discrimination or harassment, whether from pupil or staff, should be taken seriously.</w:t>
      </w:r>
    </w:p>
    <w:p w:rsidR="001244A0" w:rsidRDefault="001244A0" w:rsidP="001244A0">
      <w:pPr>
        <w:rPr>
          <w:rFonts w:ascii="Arial" w:hAnsi="Arial" w:cs="Arial"/>
        </w:rPr>
      </w:pPr>
    </w:p>
    <w:p w:rsidR="001244A0" w:rsidRDefault="001244A0" w:rsidP="001244A0">
      <w:pPr>
        <w:rPr>
          <w:rFonts w:ascii="Arial" w:hAnsi="Arial" w:cs="Arial"/>
        </w:rPr>
      </w:pPr>
      <w:r>
        <w:rPr>
          <w:rFonts w:ascii="Arial" w:hAnsi="Arial" w:cs="Arial"/>
        </w:rPr>
        <w:t>The complainant should not be perceived as being over sensitive.</w:t>
      </w:r>
    </w:p>
    <w:p w:rsidR="001244A0" w:rsidRDefault="001244A0" w:rsidP="001244A0">
      <w:pPr>
        <w:rPr>
          <w:rFonts w:ascii="Arial" w:hAnsi="Arial" w:cs="Arial"/>
        </w:rPr>
      </w:pPr>
    </w:p>
    <w:p w:rsidR="001244A0" w:rsidRDefault="001244A0" w:rsidP="001244A0">
      <w:pPr>
        <w:rPr>
          <w:rFonts w:ascii="Arial" w:hAnsi="Arial" w:cs="Arial"/>
        </w:rPr>
      </w:pPr>
      <w:r>
        <w:rPr>
          <w:rFonts w:ascii="Arial" w:hAnsi="Arial" w:cs="Arial"/>
        </w:rPr>
        <w:t>The impact on the complainant should never be underestimated.</w:t>
      </w:r>
    </w:p>
    <w:p w:rsidR="001244A0" w:rsidRDefault="001244A0" w:rsidP="001244A0">
      <w:pPr>
        <w:rPr>
          <w:rFonts w:ascii="Arial" w:hAnsi="Arial" w:cs="Arial"/>
        </w:rPr>
      </w:pPr>
    </w:p>
    <w:p w:rsidR="001244A0" w:rsidRPr="00CA685E" w:rsidRDefault="001244A0" w:rsidP="001244A0">
      <w:pPr>
        <w:rPr>
          <w:rFonts w:ascii="Arial" w:hAnsi="Arial" w:cs="Arial"/>
          <w:b/>
        </w:rPr>
      </w:pPr>
      <w:r w:rsidRPr="00CA685E">
        <w:rPr>
          <w:rFonts w:ascii="Arial" w:hAnsi="Arial" w:cs="Arial"/>
          <w:b/>
          <w:u w:val="single"/>
        </w:rPr>
        <w:t>Pupils</w:t>
      </w:r>
    </w:p>
    <w:p w:rsidR="001244A0" w:rsidRDefault="001244A0" w:rsidP="001244A0">
      <w:pPr>
        <w:rPr>
          <w:rFonts w:ascii="Arial" w:hAnsi="Arial" w:cs="Arial"/>
        </w:rPr>
      </w:pPr>
    </w:p>
    <w:p w:rsidR="001244A0" w:rsidRPr="001244A0" w:rsidRDefault="001244A0" w:rsidP="001244A0">
      <w:pPr>
        <w:numPr>
          <w:ilvl w:val="0"/>
          <w:numId w:val="11"/>
        </w:numPr>
        <w:rPr>
          <w:rFonts w:ascii="Arial" w:hAnsi="Arial" w:cs="Arial"/>
        </w:rPr>
      </w:pPr>
      <w:r>
        <w:rPr>
          <w:rFonts w:ascii="Arial" w:hAnsi="Arial" w:cs="Arial"/>
          <w:u w:val="single"/>
        </w:rPr>
        <w:t>Of Pupils by Pupils</w:t>
      </w:r>
    </w:p>
    <w:p w:rsidR="001244A0" w:rsidRDefault="001244A0" w:rsidP="001244A0">
      <w:pPr>
        <w:rPr>
          <w:rFonts w:ascii="Arial" w:hAnsi="Arial" w:cs="Arial"/>
        </w:rPr>
      </w:pPr>
    </w:p>
    <w:p w:rsidR="001244A0" w:rsidRDefault="001244A0" w:rsidP="001244A0">
      <w:pPr>
        <w:ind w:left="360"/>
        <w:rPr>
          <w:rFonts w:ascii="Arial" w:hAnsi="Arial" w:cs="Arial"/>
        </w:rPr>
      </w:pPr>
      <w:r>
        <w:rPr>
          <w:rFonts w:ascii="Arial" w:hAnsi="Arial" w:cs="Arial"/>
        </w:rPr>
        <w:t xml:space="preserve">(a) Initial complaints to be dealt with by the member of staff receiving the  </w:t>
      </w:r>
    </w:p>
    <w:p w:rsidR="001244A0" w:rsidRDefault="001244A0" w:rsidP="001244A0">
      <w:pPr>
        <w:ind w:left="675"/>
        <w:rPr>
          <w:rFonts w:ascii="Arial" w:hAnsi="Arial" w:cs="Arial"/>
        </w:rPr>
      </w:pPr>
      <w:r>
        <w:rPr>
          <w:rFonts w:ascii="Arial" w:hAnsi="Arial" w:cs="Arial"/>
        </w:rPr>
        <w:t>complaint.  Treat the complaint seriously and sympathetically.  Investigate the complaint to establish the facts (both sides of the story).</w:t>
      </w:r>
    </w:p>
    <w:p w:rsidR="001244A0" w:rsidRDefault="001244A0" w:rsidP="001244A0">
      <w:pPr>
        <w:rPr>
          <w:rFonts w:ascii="Arial" w:hAnsi="Arial" w:cs="Arial"/>
        </w:rPr>
      </w:pPr>
    </w:p>
    <w:p w:rsidR="003F727A" w:rsidRDefault="00F72D69" w:rsidP="00F72D69">
      <w:pPr>
        <w:rPr>
          <w:rFonts w:ascii="Arial" w:hAnsi="Arial" w:cs="Arial"/>
        </w:rPr>
      </w:pPr>
      <w:r>
        <w:rPr>
          <w:rFonts w:ascii="Arial" w:hAnsi="Arial" w:cs="Arial"/>
        </w:rPr>
        <w:t xml:space="preserve">      (b) In the event of the complaint being justified, make it clear to the offending </w:t>
      </w:r>
    </w:p>
    <w:p w:rsidR="003F727A" w:rsidRDefault="00F72D69" w:rsidP="00F72D69">
      <w:pPr>
        <w:spacing w:after="240"/>
        <w:ind w:left="391"/>
        <w:rPr>
          <w:rFonts w:ascii="Arial" w:hAnsi="Arial" w:cs="Arial"/>
        </w:rPr>
      </w:pPr>
      <w:r>
        <w:rPr>
          <w:rFonts w:ascii="Arial" w:hAnsi="Arial" w:cs="Arial"/>
        </w:rPr>
        <w:t xml:space="preserve">     individual that such behaviour is unacceptable and why.</w:t>
      </w:r>
    </w:p>
    <w:p w:rsidR="00F72D69" w:rsidRDefault="00F72D69" w:rsidP="00F72D69">
      <w:pPr>
        <w:ind w:left="391"/>
        <w:rPr>
          <w:rFonts w:ascii="Arial" w:hAnsi="Arial" w:cs="Arial"/>
        </w:rPr>
      </w:pPr>
      <w:r>
        <w:rPr>
          <w:rFonts w:ascii="Arial" w:hAnsi="Arial" w:cs="Arial"/>
        </w:rPr>
        <w:t xml:space="preserve">(c) Make sure the incident is clearly logged stating those involved, day, time,  </w:t>
      </w:r>
    </w:p>
    <w:p w:rsidR="00F72D69" w:rsidRDefault="00F72D69" w:rsidP="00F72D69">
      <w:pPr>
        <w:spacing w:after="240"/>
        <w:ind w:left="720"/>
        <w:rPr>
          <w:rFonts w:ascii="Arial" w:hAnsi="Arial" w:cs="Arial"/>
        </w:rPr>
      </w:pPr>
      <w:r>
        <w:rPr>
          <w:rFonts w:ascii="Arial" w:hAnsi="Arial" w:cs="Arial"/>
        </w:rPr>
        <w:t>where incident occurred, type of incident, and member of staff dealing with incident.   This should be sent to the Headteacher for monitoring purposes.</w:t>
      </w:r>
    </w:p>
    <w:p w:rsidR="003F727A" w:rsidRDefault="00F72D69" w:rsidP="00F72D69">
      <w:pPr>
        <w:ind w:left="390"/>
        <w:rPr>
          <w:rFonts w:ascii="Arial" w:hAnsi="Arial" w:cs="Arial"/>
        </w:rPr>
      </w:pPr>
      <w:r>
        <w:rPr>
          <w:rFonts w:ascii="Arial" w:hAnsi="Arial" w:cs="Arial"/>
        </w:rPr>
        <w:t xml:space="preserve">(d) Any subsequent incident involving the same complainant or offender should   </w:t>
      </w:r>
    </w:p>
    <w:p w:rsidR="00F72D69" w:rsidRDefault="00F72D69" w:rsidP="00F72D69">
      <w:pPr>
        <w:ind w:left="390"/>
        <w:rPr>
          <w:rFonts w:ascii="Arial" w:hAnsi="Arial" w:cs="Arial"/>
        </w:rPr>
      </w:pPr>
      <w:r>
        <w:rPr>
          <w:rFonts w:ascii="Arial" w:hAnsi="Arial" w:cs="Arial"/>
        </w:rPr>
        <w:t xml:space="preserve">     be reported immediately to the Headteacher of Deputy.</w:t>
      </w:r>
    </w:p>
    <w:p w:rsidR="003F727A" w:rsidRPr="001244A0" w:rsidRDefault="003F727A" w:rsidP="001244A0">
      <w:pPr>
        <w:rPr>
          <w:rFonts w:ascii="Arial" w:hAnsi="Arial" w:cs="Arial"/>
        </w:rPr>
      </w:pPr>
    </w:p>
    <w:p w:rsidR="001244A0" w:rsidRPr="00F72D69" w:rsidRDefault="00F72D69" w:rsidP="00F72D69">
      <w:pPr>
        <w:numPr>
          <w:ilvl w:val="0"/>
          <w:numId w:val="11"/>
        </w:numPr>
        <w:rPr>
          <w:rFonts w:ascii="Arial" w:hAnsi="Arial" w:cs="Arial"/>
        </w:rPr>
      </w:pPr>
      <w:r>
        <w:rPr>
          <w:rFonts w:ascii="Arial" w:hAnsi="Arial" w:cs="Arial"/>
          <w:u w:val="single"/>
        </w:rPr>
        <w:t>Of Pupils by Staff</w:t>
      </w:r>
    </w:p>
    <w:p w:rsidR="00F72D69" w:rsidRDefault="00F72D69" w:rsidP="00F72D69">
      <w:pPr>
        <w:rPr>
          <w:rFonts w:ascii="Arial" w:hAnsi="Arial" w:cs="Arial"/>
          <w:u w:val="single"/>
        </w:rPr>
      </w:pPr>
    </w:p>
    <w:p w:rsidR="00F72D69" w:rsidRPr="00F72D69" w:rsidRDefault="00F72D69" w:rsidP="00F72D69">
      <w:pPr>
        <w:ind w:left="360"/>
        <w:rPr>
          <w:rFonts w:ascii="Arial" w:hAnsi="Arial" w:cs="Arial"/>
        </w:rPr>
      </w:pPr>
      <w:r>
        <w:rPr>
          <w:rFonts w:ascii="Arial" w:hAnsi="Arial" w:cs="Arial"/>
        </w:rPr>
        <w:t xml:space="preserve">(a) Any complaint relating to discrimination or harassment by a member of staff to       </w:t>
      </w:r>
    </w:p>
    <w:p w:rsidR="0041531C" w:rsidRDefault="00F72D69" w:rsidP="0041531C">
      <w:pPr>
        <w:spacing w:after="240"/>
        <w:rPr>
          <w:rFonts w:ascii="Arial" w:hAnsi="Arial" w:cs="Arial"/>
        </w:rPr>
      </w:pPr>
      <w:r>
        <w:rPr>
          <w:rFonts w:ascii="Arial" w:hAnsi="Arial" w:cs="Arial"/>
        </w:rPr>
        <w:t xml:space="preserve">           a </w:t>
      </w:r>
      <w:r w:rsidR="0041531C">
        <w:rPr>
          <w:rFonts w:ascii="Arial" w:hAnsi="Arial" w:cs="Arial"/>
        </w:rPr>
        <w:t xml:space="preserve">pupil should be reported immediately to the Headteacher. </w:t>
      </w:r>
    </w:p>
    <w:p w:rsidR="001244A0" w:rsidRDefault="0041531C" w:rsidP="0041531C">
      <w:pPr>
        <w:rPr>
          <w:rFonts w:ascii="Arial" w:hAnsi="Arial" w:cs="Arial"/>
        </w:rPr>
      </w:pPr>
      <w:r>
        <w:rPr>
          <w:rFonts w:ascii="Arial" w:hAnsi="Arial" w:cs="Arial"/>
        </w:rPr>
        <w:t xml:space="preserve">      (b) The complaint should then be fully investigated by the Headteacher, and in     </w:t>
      </w:r>
    </w:p>
    <w:p w:rsidR="001244A0" w:rsidRDefault="0041531C" w:rsidP="0086145C">
      <w:pPr>
        <w:rPr>
          <w:rFonts w:ascii="Arial" w:hAnsi="Arial" w:cs="Arial"/>
        </w:rPr>
      </w:pPr>
      <w:r>
        <w:rPr>
          <w:rFonts w:ascii="Arial" w:hAnsi="Arial" w:cs="Arial"/>
        </w:rPr>
        <w:t xml:space="preserve">           event of the complaint being justified, be logged stating date, time, place of </w:t>
      </w:r>
    </w:p>
    <w:p w:rsidR="0041531C" w:rsidRDefault="0041531C" w:rsidP="0086145C">
      <w:pPr>
        <w:rPr>
          <w:rFonts w:ascii="Arial" w:hAnsi="Arial" w:cs="Arial"/>
        </w:rPr>
      </w:pPr>
      <w:r>
        <w:rPr>
          <w:rFonts w:ascii="Arial" w:hAnsi="Arial" w:cs="Arial"/>
        </w:rPr>
        <w:t xml:space="preserve">           incident, nature of incident, people involved.</w:t>
      </w:r>
    </w:p>
    <w:p w:rsidR="0041531C" w:rsidRDefault="0041531C" w:rsidP="0086145C">
      <w:pPr>
        <w:rPr>
          <w:rFonts w:ascii="Arial" w:hAnsi="Arial" w:cs="Arial"/>
        </w:rPr>
      </w:pPr>
    </w:p>
    <w:p w:rsidR="0041531C" w:rsidRDefault="0041531C" w:rsidP="0086145C">
      <w:pPr>
        <w:rPr>
          <w:rFonts w:ascii="Arial" w:hAnsi="Arial" w:cs="Arial"/>
        </w:rPr>
      </w:pPr>
      <w:r>
        <w:rPr>
          <w:rFonts w:ascii="Arial" w:hAnsi="Arial" w:cs="Arial"/>
        </w:rPr>
        <w:t xml:space="preserve">      (c)</w:t>
      </w:r>
      <w:r>
        <w:rPr>
          <w:rFonts w:ascii="Arial" w:hAnsi="Arial" w:cs="Arial"/>
        </w:rPr>
        <w:tab/>
        <w:t>The course of action will be dictated by the seriousness of the incident:</w:t>
      </w:r>
    </w:p>
    <w:p w:rsidR="0041531C" w:rsidRDefault="0041531C" w:rsidP="0086145C">
      <w:pPr>
        <w:rPr>
          <w:rFonts w:ascii="Arial" w:hAnsi="Arial" w:cs="Arial"/>
        </w:rPr>
      </w:pPr>
    </w:p>
    <w:p w:rsidR="0041531C" w:rsidRDefault="0041531C" w:rsidP="0041531C">
      <w:pPr>
        <w:spacing w:after="120"/>
        <w:rPr>
          <w:rFonts w:ascii="Arial" w:hAnsi="Arial" w:cs="Arial"/>
        </w:rPr>
      </w:pPr>
      <w:r>
        <w:rPr>
          <w:rFonts w:ascii="Arial" w:hAnsi="Arial" w:cs="Arial"/>
        </w:rPr>
        <w:tab/>
        <w:t xml:space="preserve">Options: </w:t>
      </w:r>
      <w:r>
        <w:rPr>
          <w:rFonts w:ascii="Arial" w:hAnsi="Arial" w:cs="Arial"/>
        </w:rPr>
        <w:tab/>
        <w:t>(i)   a clear statement that such behaviour is unacceptable;</w:t>
      </w:r>
    </w:p>
    <w:p w:rsidR="0041531C" w:rsidRDefault="0041531C" w:rsidP="0041531C">
      <w:pPr>
        <w:spacing w:after="120"/>
        <w:rPr>
          <w:rFonts w:ascii="Arial" w:hAnsi="Arial" w:cs="Arial"/>
        </w:rPr>
      </w:pPr>
      <w:r>
        <w:rPr>
          <w:rFonts w:ascii="Arial" w:hAnsi="Arial" w:cs="Arial"/>
        </w:rPr>
        <w:tab/>
      </w:r>
      <w:r>
        <w:rPr>
          <w:rFonts w:ascii="Arial" w:hAnsi="Arial" w:cs="Arial"/>
        </w:rPr>
        <w:tab/>
        <w:t xml:space="preserve"> </w:t>
      </w:r>
      <w:r>
        <w:rPr>
          <w:rFonts w:ascii="Arial" w:hAnsi="Arial" w:cs="Arial"/>
        </w:rPr>
        <w:tab/>
        <w:t>(ii)  inform Governing Body</w:t>
      </w:r>
    </w:p>
    <w:p w:rsidR="0041531C" w:rsidRDefault="0041531C" w:rsidP="0041531C">
      <w:pPr>
        <w:spacing w:after="120"/>
        <w:rPr>
          <w:rFonts w:ascii="Arial" w:hAnsi="Arial" w:cs="Arial"/>
        </w:rPr>
      </w:pPr>
      <w:r>
        <w:rPr>
          <w:rFonts w:ascii="Arial" w:hAnsi="Arial" w:cs="Arial"/>
        </w:rPr>
        <w:tab/>
      </w:r>
      <w:r>
        <w:rPr>
          <w:rFonts w:ascii="Arial" w:hAnsi="Arial" w:cs="Arial"/>
        </w:rPr>
        <w:tab/>
      </w:r>
      <w:r>
        <w:rPr>
          <w:rFonts w:ascii="Arial" w:hAnsi="Arial" w:cs="Arial"/>
        </w:rPr>
        <w:tab/>
        <w:t>(iii) initiation of Authority’s Disciplinary Procedure</w:t>
      </w:r>
    </w:p>
    <w:p w:rsidR="0041531C" w:rsidRDefault="0041531C" w:rsidP="0041531C">
      <w:pPr>
        <w:rPr>
          <w:rFonts w:ascii="Arial" w:hAnsi="Arial" w:cs="Arial"/>
        </w:rPr>
      </w:pPr>
      <w:r>
        <w:rPr>
          <w:rFonts w:ascii="Arial" w:hAnsi="Arial" w:cs="Arial"/>
        </w:rPr>
        <w:t xml:space="preserve">      (d) Any subsequent justifiable complaint relating to the same member of staff will  </w:t>
      </w:r>
    </w:p>
    <w:p w:rsidR="0041531C" w:rsidRDefault="0041531C" w:rsidP="0041531C">
      <w:pPr>
        <w:rPr>
          <w:rFonts w:ascii="Arial" w:hAnsi="Arial" w:cs="Arial"/>
        </w:rPr>
      </w:pPr>
      <w:r>
        <w:rPr>
          <w:rFonts w:ascii="Arial" w:hAnsi="Arial" w:cs="Arial"/>
        </w:rPr>
        <w:t xml:space="preserve">            result in the automatic implementation of options (ii) and/or (iii) above.</w:t>
      </w:r>
    </w:p>
    <w:p w:rsidR="0041531C" w:rsidRDefault="0041531C" w:rsidP="0041531C">
      <w:pPr>
        <w:rPr>
          <w:rFonts w:ascii="Arial" w:hAnsi="Arial" w:cs="Arial"/>
        </w:rPr>
      </w:pPr>
    </w:p>
    <w:p w:rsidR="0041531C" w:rsidRDefault="0041531C" w:rsidP="0041531C">
      <w:pPr>
        <w:rPr>
          <w:rFonts w:ascii="Arial" w:hAnsi="Arial" w:cs="Arial"/>
        </w:rPr>
      </w:pPr>
      <w:r>
        <w:rPr>
          <w:rFonts w:ascii="Arial" w:hAnsi="Arial" w:cs="Arial"/>
        </w:rPr>
        <w:t xml:space="preserve">      (e) Should the complaint be made against the Headteacher, the Deputy should </w:t>
      </w:r>
    </w:p>
    <w:p w:rsidR="001244A0" w:rsidRDefault="0041531C" w:rsidP="0086145C">
      <w:pPr>
        <w:rPr>
          <w:rFonts w:ascii="Arial" w:hAnsi="Arial" w:cs="Arial"/>
        </w:rPr>
      </w:pPr>
      <w:r>
        <w:rPr>
          <w:rFonts w:ascii="Arial" w:hAnsi="Arial" w:cs="Arial"/>
        </w:rPr>
        <w:tab/>
        <w:t>be immediately informed and the above steps taken.</w:t>
      </w:r>
    </w:p>
    <w:p w:rsidR="001244A0" w:rsidRDefault="001244A0" w:rsidP="0086145C">
      <w:pPr>
        <w:rPr>
          <w:rFonts w:ascii="Arial" w:hAnsi="Arial" w:cs="Arial"/>
        </w:rPr>
      </w:pPr>
    </w:p>
    <w:p w:rsidR="00CA685E" w:rsidRDefault="00CA685E" w:rsidP="0086145C">
      <w:pPr>
        <w:rPr>
          <w:rFonts w:ascii="Arial" w:hAnsi="Arial" w:cs="Arial"/>
        </w:rPr>
      </w:pPr>
    </w:p>
    <w:p w:rsidR="00CA685E" w:rsidRDefault="00CA685E" w:rsidP="0086145C">
      <w:pPr>
        <w:rPr>
          <w:rFonts w:ascii="Arial" w:hAnsi="Arial" w:cs="Arial"/>
        </w:rPr>
      </w:pPr>
    </w:p>
    <w:p w:rsidR="0032435D" w:rsidRDefault="0032435D" w:rsidP="0086145C">
      <w:pPr>
        <w:rPr>
          <w:rFonts w:ascii="Arial" w:hAnsi="Arial" w:cs="Arial"/>
          <w:b/>
          <w:u w:val="single"/>
        </w:rPr>
      </w:pPr>
    </w:p>
    <w:p w:rsidR="00CA685E" w:rsidRDefault="00CA685E" w:rsidP="0086145C">
      <w:pPr>
        <w:rPr>
          <w:rFonts w:ascii="Arial" w:hAnsi="Arial" w:cs="Arial"/>
        </w:rPr>
      </w:pPr>
      <w:r>
        <w:rPr>
          <w:rFonts w:ascii="Arial" w:hAnsi="Arial" w:cs="Arial"/>
          <w:b/>
          <w:u w:val="single"/>
        </w:rPr>
        <w:t>Staff</w:t>
      </w:r>
    </w:p>
    <w:p w:rsidR="00CA685E" w:rsidRDefault="00CA685E" w:rsidP="0086145C">
      <w:pPr>
        <w:rPr>
          <w:rFonts w:ascii="Arial" w:hAnsi="Arial" w:cs="Arial"/>
        </w:rPr>
      </w:pPr>
    </w:p>
    <w:p w:rsidR="00CA685E" w:rsidRDefault="00CA685E" w:rsidP="0086145C">
      <w:pPr>
        <w:rPr>
          <w:rFonts w:ascii="Arial" w:hAnsi="Arial" w:cs="Arial"/>
        </w:rPr>
      </w:pPr>
      <w:r>
        <w:rPr>
          <w:rFonts w:ascii="Arial" w:hAnsi="Arial" w:cs="Arial"/>
        </w:rPr>
        <w:t>The following procedure is recommended by the School but does not remove an i</w:t>
      </w:r>
      <w:r w:rsidR="0032435D">
        <w:rPr>
          <w:rFonts w:ascii="Arial" w:hAnsi="Arial" w:cs="Arial"/>
        </w:rPr>
        <w:t>ndividual’s right to seek advice from, or involvement of, their union; neither does it remove the right to implement the Authority’s agreed Grievance Procedure.</w:t>
      </w:r>
    </w:p>
    <w:p w:rsidR="0032435D" w:rsidRDefault="0032435D" w:rsidP="0086145C">
      <w:pPr>
        <w:rPr>
          <w:rFonts w:ascii="Arial" w:hAnsi="Arial" w:cs="Arial"/>
        </w:rPr>
      </w:pPr>
    </w:p>
    <w:p w:rsidR="0032435D" w:rsidRPr="0032435D" w:rsidRDefault="0032435D" w:rsidP="0032435D">
      <w:pPr>
        <w:numPr>
          <w:ilvl w:val="0"/>
          <w:numId w:val="13"/>
        </w:numPr>
        <w:rPr>
          <w:rFonts w:ascii="Arial" w:hAnsi="Arial" w:cs="Arial"/>
        </w:rPr>
      </w:pPr>
      <w:r>
        <w:rPr>
          <w:rFonts w:ascii="Arial" w:hAnsi="Arial" w:cs="Arial"/>
          <w:u w:val="single"/>
        </w:rPr>
        <w:t>Of Staff by Staff</w:t>
      </w:r>
    </w:p>
    <w:p w:rsidR="0032435D" w:rsidRDefault="0032435D" w:rsidP="0032435D">
      <w:pPr>
        <w:rPr>
          <w:rFonts w:ascii="Arial" w:hAnsi="Arial" w:cs="Arial"/>
        </w:rPr>
      </w:pPr>
      <w:r>
        <w:rPr>
          <w:rFonts w:ascii="Arial" w:hAnsi="Arial" w:cs="Arial"/>
        </w:rPr>
        <w:t xml:space="preserve"> </w:t>
      </w:r>
    </w:p>
    <w:p w:rsidR="0032435D" w:rsidRDefault="0032435D" w:rsidP="0032435D">
      <w:pPr>
        <w:ind w:left="360"/>
        <w:rPr>
          <w:rFonts w:ascii="Arial" w:hAnsi="Arial" w:cs="Arial"/>
        </w:rPr>
      </w:pPr>
      <w:r>
        <w:rPr>
          <w:rFonts w:ascii="Arial" w:hAnsi="Arial" w:cs="Arial"/>
        </w:rPr>
        <w:t>As for ‘Of Pupils by Staff’ above.</w:t>
      </w:r>
    </w:p>
    <w:p w:rsidR="0032435D" w:rsidRDefault="0032435D" w:rsidP="0032435D">
      <w:pPr>
        <w:rPr>
          <w:rFonts w:ascii="Arial" w:hAnsi="Arial" w:cs="Arial"/>
        </w:rPr>
      </w:pPr>
    </w:p>
    <w:p w:rsidR="0032435D" w:rsidRPr="0032435D" w:rsidRDefault="0032435D" w:rsidP="0032435D">
      <w:pPr>
        <w:numPr>
          <w:ilvl w:val="0"/>
          <w:numId w:val="13"/>
        </w:numPr>
        <w:rPr>
          <w:rFonts w:ascii="Arial" w:hAnsi="Arial" w:cs="Arial"/>
        </w:rPr>
      </w:pPr>
      <w:r>
        <w:rPr>
          <w:rFonts w:ascii="Arial" w:hAnsi="Arial" w:cs="Arial"/>
          <w:u w:val="single"/>
        </w:rPr>
        <w:t>Of Staff by Pupils</w:t>
      </w:r>
    </w:p>
    <w:p w:rsidR="0032435D" w:rsidRDefault="0032435D" w:rsidP="0032435D">
      <w:pPr>
        <w:rPr>
          <w:rFonts w:ascii="Arial" w:hAnsi="Arial" w:cs="Arial"/>
          <w:u w:val="single"/>
        </w:rPr>
      </w:pPr>
    </w:p>
    <w:p w:rsidR="0032435D" w:rsidRDefault="0032435D" w:rsidP="0032435D">
      <w:pPr>
        <w:spacing w:after="240"/>
        <w:ind w:left="357"/>
        <w:rPr>
          <w:rFonts w:ascii="Arial" w:hAnsi="Arial" w:cs="Arial"/>
        </w:rPr>
      </w:pPr>
      <w:r>
        <w:rPr>
          <w:rFonts w:ascii="Arial" w:hAnsi="Arial" w:cs="Arial"/>
        </w:rPr>
        <w:t>(a) Any complaint should be reported to the Headteacher.</w:t>
      </w:r>
    </w:p>
    <w:p w:rsidR="0032435D" w:rsidRDefault="0032435D" w:rsidP="0032435D">
      <w:pPr>
        <w:ind w:left="357"/>
        <w:rPr>
          <w:rFonts w:ascii="Arial" w:hAnsi="Arial" w:cs="Arial"/>
        </w:rPr>
      </w:pPr>
      <w:r>
        <w:rPr>
          <w:rFonts w:ascii="Arial" w:hAnsi="Arial" w:cs="Arial"/>
        </w:rPr>
        <w:t>(b) The procedure followed would then be as prescribed in ‘Of Pupils by Pupils’</w:t>
      </w:r>
    </w:p>
    <w:p w:rsidR="0032435D" w:rsidRDefault="0032435D" w:rsidP="0032435D">
      <w:pPr>
        <w:ind w:left="357"/>
        <w:rPr>
          <w:rFonts w:ascii="Arial" w:hAnsi="Arial" w:cs="Arial"/>
        </w:rPr>
      </w:pPr>
      <w:r>
        <w:rPr>
          <w:rFonts w:ascii="Arial" w:hAnsi="Arial" w:cs="Arial"/>
        </w:rPr>
        <w:t xml:space="preserve">      above</w:t>
      </w:r>
      <w:r w:rsidR="00CF2AD3">
        <w:rPr>
          <w:rFonts w:ascii="Arial" w:hAnsi="Arial" w:cs="Arial"/>
        </w:rPr>
        <w:t>.</w:t>
      </w:r>
    </w:p>
    <w:p w:rsidR="008B1F46" w:rsidRDefault="008B1F46" w:rsidP="0032435D">
      <w:pPr>
        <w:ind w:left="357"/>
        <w:rPr>
          <w:rFonts w:ascii="Arial" w:hAnsi="Arial" w:cs="Arial"/>
        </w:rPr>
      </w:pPr>
    </w:p>
    <w:p w:rsidR="008B1F46" w:rsidRDefault="008B1F46" w:rsidP="0032435D">
      <w:pPr>
        <w:ind w:left="357"/>
        <w:rPr>
          <w:rFonts w:ascii="Arial" w:hAnsi="Arial" w:cs="Arial"/>
        </w:rPr>
      </w:pPr>
    </w:p>
    <w:p w:rsidR="008B1F46" w:rsidRDefault="008B1F46" w:rsidP="0032435D">
      <w:pPr>
        <w:ind w:left="357"/>
        <w:rPr>
          <w:rFonts w:ascii="Arial" w:hAnsi="Arial" w:cs="Arial"/>
        </w:rPr>
      </w:pPr>
    </w:p>
    <w:p w:rsidR="008B1F46" w:rsidRDefault="008B1F46" w:rsidP="0032435D">
      <w:pPr>
        <w:ind w:left="357"/>
        <w:rPr>
          <w:rFonts w:ascii="Arial" w:hAnsi="Arial" w:cs="Arial"/>
        </w:rPr>
      </w:pPr>
    </w:p>
    <w:p w:rsidR="008B1F46" w:rsidRDefault="008B1F46" w:rsidP="0032435D">
      <w:pPr>
        <w:ind w:left="357"/>
        <w:rPr>
          <w:rFonts w:ascii="Arial" w:hAnsi="Arial" w:cs="Arial"/>
        </w:rPr>
      </w:pPr>
    </w:p>
    <w:p w:rsidR="008B1F46" w:rsidRDefault="008B1F46" w:rsidP="0032435D">
      <w:pPr>
        <w:ind w:left="357"/>
        <w:rPr>
          <w:rFonts w:ascii="Arial" w:hAnsi="Arial" w:cs="Arial"/>
        </w:rPr>
      </w:pPr>
    </w:p>
    <w:p w:rsidR="008B1F46" w:rsidRDefault="008B1F46" w:rsidP="0032435D">
      <w:pPr>
        <w:ind w:left="357"/>
        <w:rPr>
          <w:rFonts w:ascii="Arial" w:hAnsi="Arial" w:cs="Arial"/>
        </w:rPr>
      </w:pPr>
    </w:p>
    <w:p w:rsidR="008B1F46" w:rsidRDefault="008B1F46" w:rsidP="0032435D">
      <w:pPr>
        <w:ind w:left="357"/>
        <w:rPr>
          <w:rFonts w:ascii="Arial" w:hAnsi="Arial" w:cs="Arial"/>
        </w:rPr>
      </w:pPr>
    </w:p>
    <w:p w:rsidR="008B1F46" w:rsidRDefault="008B1F46" w:rsidP="0032435D">
      <w:pPr>
        <w:ind w:left="357"/>
        <w:rPr>
          <w:rFonts w:ascii="Arial" w:hAnsi="Arial" w:cs="Arial"/>
        </w:rPr>
      </w:pPr>
    </w:p>
    <w:p w:rsidR="008B1F46" w:rsidRDefault="008B1F46" w:rsidP="0032435D">
      <w:pPr>
        <w:ind w:left="357"/>
        <w:rPr>
          <w:rFonts w:ascii="Arial" w:hAnsi="Arial" w:cs="Arial"/>
        </w:rPr>
      </w:pPr>
    </w:p>
    <w:p w:rsidR="008B1F46" w:rsidRDefault="008B1F46" w:rsidP="0032435D">
      <w:pPr>
        <w:ind w:left="357"/>
        <w:rPr>
          <w:rFonts w:ascii="Arial" w:hAnsi="Arial" w:cs="Arial"/>
        </w:rPr>
      </w:pPr>
    </w:p>
    <w:p w:rsidR="008B1F46" w:rsidRDefault="008B1F46" w:rsidP="0032435D">
      <w:pPr>
        <w:ind w:left="357"/>
        <w:rPr>
          <w:rFonts w:ascii="Arial" w:hAnsi="Arial" w:cs="Arial"/>
        </w:rPr>
      </w:pPr>
    </w:p>
    <w:p w:rsidR="008B1F46" w:rsidRDefault="008B1F46" w:rsidP="0032435D">
      <w:pPr>
        <w:ind w:left="357"/>
        <w:rPr>
          <w:rFonts w:ascii="Arial" w:hAnsi="Arial" w:cs="Arial"/>
        </w:rPr>
      </w:pPr>
    </w:p>
    <w:p w:rsidR="008B1F46" w:rsidRDefault="008B1F46" w:rsidP="0032435D">
      <w:pPr>
        <w:ind w:left="357"/>
        <w:rPr>
          <w:rFonts w:ascii="Arial" w:hAnsi="Arial" w:cs="Arial"/>
        </w:rPr>
      </w:pPr>
    </w:p>
    <w:p w:rsidR="008B1F46" w:rsidRDefault="008B1F46" w:rsidP="0032435D">
      <w:pPr>
        <w:ind w:left="357"/>
        <w:rPr>
          <w:rFonts w:ascii="Arial" w:hAnsi="Arial" w:cs="Arial"/>
        </w:rPr>
      </w:pPr>
    </w:p>
    <w:p w:rsidR="008B1F46" w:rsidRDefault="008B1F46" w:rsidP="0032435D">
      <w:pPr>
        <w:ind w:left="357"/>
        <w:rPr>
          <w:rFonts w:ascii="Arial" w:hAnsi="Arial" w:cs="Arial"/>
        </w:rPr>
      </w:pPr>
    </w:p>
    <w:p w:rsidR="008B1F46" w:rsidRDefault="008B1F46" w:rsidP="0032435D">
      <w:pPr>
        <w:ind w:left="357"/>
        <w:rPr>
          <w:rFonts w:ascii="Arial" w:hAnsi="Arial" w:cs="Arial"/>
        </w:rPr>
      </w:pPr>
    </w:p>
    <w:p w:rsidR="008B1F46" w:rsidRDefault="008B1F46" w:rsidP="0032435D">
      <w:pPr>
        <w:ind w:left="357"/>
        <w:rPr>
          <w:rFonts w:ascii="Arial" w:hAnsi="Arial" w:cs="Arial"/>
        </w:rPr>
      </w:pPr>
    </w:p>
    <w:p w:rsidR="008B1F46" w:rsidRDefault="008B1F46" w:rsidP="0032435D">
      <w:pPr>
        <w:ind w:left="357"/>
        <w:rPr>
          <w:rFonts w:ascii="Arial" w:hAnsi="Arial" w:cs="Arial"/>
        </w:rPr>
      </w:pPr>
    </w:p>
    <w:p w:rsidR="008B1F46" w:rsidRDefault="008B1F46" w:rsidP="0032435D">
      <w:pPr>
        <w:ind w:left="357"/>
        <w:rPr>
          <w:rFonts w:ascii="Arial" w:hAnsi="Arial" w:cs="Arial"/>
        </w:rPr>
      </w:pPr>
    </w:p>
    <w:p w:rsidR="008B1F46" w:rsidRDefault="008B1F46" w:rsidP="0032435D">
      <w:pPr>
        <w:ind w:left="357"/>
        <w:rPr>
          <w:rFonts w:ascii="Arial" w:hAnsi="Arial" w:cs="Arial"/>
        </w:rPr>
      </w:pPr>
    </w:p>
    <w:p w:rsidR="008B1F46" w:rsidRDefault="008B1F46" w:rsidP="0032435D">
      <w:pPr>
        <w:ind w:left="357"/>
        <w:rPr>
          <w:rFonts w:ascii="Arial" w:hAnsi="Arial" w:cs="Arial"/>
        </w:rPr>
      </w:pPr>
    </w:p>
    <w:p w:rsidR="008B1F46" w:rsidRDefault="008B1F46" w:rsidP="0032435D">
      <w:pPr>
        <w:ind w:left="357"/>
        <w:rPr>
          <w:rFonts w:ascii="Arial" w:hAnsi="Arial" w:cs="Arial"/>
        </w:rPr>
      </w:pPr>
    </w:p>
    <w:p w:rsidR="008B1F46" w:rsidRDefault="008B1F46" w:rsidP="0032435D">
      <w:pPr>
        <w:ind w:left="357"/>
        <w:rPr>
          <w:rFonts w:ascii="Arial" w:hAnsi="Arial" w:cs="Arial"/>
        </w:rPr>
      </w:pPr>
    </w:p>
    <w:p w:rsidR="008B1F46" w:rsidRDefault="008B1F46" w:rsidP="0032435D">
      <w:pPr>
        <w:ind w:left="357"/>
        <w:rPr>
          <w:rFonts w:ascii="Arial" w:hAnsi="Arial" w:cs="Arial"/>
        </w:rPr>
      </w:pPr>
    </w:p>
    <w:p w:rsidR="008B1F46" w:rsidRDefault="008B1F46" w:rsidP="0032435D">
      <w:pPr>
        <w:ind w:left="357"/>
        <w:rPr>
          <w:rFonts w:ascii="Arial" w:hAnsi="Arial" w:cs="Arial"/>
        </w:rPr>
      </w:pPr>
    </w:p>
    <w:p w:rsidR="008B1F46" w:rsidRDefault="008B1F46" w:rsidP="0032435D">
      <w:pPr>
        <w:ind w:left="357"/>
        <w:rPr>
          <w:rFonts w:ascii="Arial" w:hAnsi="Arial" w:cs="Arial"/>
        </w:rPr>
      </w:pPr>
    </w:p>
    <w:p w:rsidR="008B1F46" w:rsidRDefault="008B1F46" w:rsidP="0032435D">
      <w:pPr>
        <w:ind w:left="357"/>
        <w:rPr>
          <w:rFonts w:ascii="Arial" w:hAnsi="Arial" w:cs="Arial"/>
        </w:rPr>
      </w:pPr>
    </w:p>
    <w:p w:rsidR="008B1F46" w:rsidRDefault="008B1F46" w:rsidP="0032435D">
      <w:pPr>
        <w:ind w:left="357"/>
        <w:rPr>
          <w:rFonts w:ascii="Arial" w:hAnsi="Arial" w:cs="Arial"/>
        </w:rPr>
      </w:pPr>
    </w:p>
    <w:p w:rsidR="008B1F46" w:rsidRDefault="008B1F46" w:rsidP="0032435D">
      <w:pPr>
        <w:ind w:left="357"/>
        <w:rPr>
          <w:rFonts w:ascii="Arial" w:hAnsi="Arial" w:cs="Arial"/>
        </w:rPr>
      </w:pPr>
    </w:p>
    <w:p w:rsidR="008B1F46" w:rsidRDefault="008B1F46" w:rsidP="0032435D">
      <w:pPr>
        <w:ind w:left="357"/>
        <w:rPr>
          <w:rFonts w:ascii="Arial" w:hAnsi="Arial" w:cs="Arial"/>
        </w:rPr>
      </w:pPr>
    </w:p>
    <w:p w:rsidR="008B1F46" w:rsidRDefault="008B1F46" w:rsidP="0032435D">
      <w:pPr>
        <w:ind w:left="357"/>
        <w:rPr>
          <w:rFonts w:ascii="Arial" w:hAnsi="Arial" w:cs="Arial"/>
        </w:rPr>
      </w:pPr>
    </w:p>
    <w:p w:rsidR="008B1F46" w:rsidRDefault="008B1F46" w:rsidP="0032435D">
      <w:pPr>
        <w:ind w:left="357"/>
        <w:rPr>
          <w:rFonts w:ascii="Arial" w:hAnsi="Arial" w:cs="Arial"/>
        </w:rPr>
      </w:pPr>
    </w:p>
    <w:p w:rsidR="008B1F46" w:rsidRDefault="008B1F46" w:rsidP="0032435D">
      <w:pPr>
        <w:ind w:left="357"/>
        <w:rPr>
          <w:rFonts w:ascii="Arial" w:hAnsi="Arial" w:cs="Arial"/>
        </w:rPr>
      </w:pPr>
    </w:p>
    <w:p w:rsidR="008B1F46" w:rsidRDefault="008B1F46" w:rsidP="0032435D">
      <w:pPr>
        <w:ind w:left="357"/>
        <w:rPr>
          <w:rFonts w:ascii="Arial" w:hAnsi="Arial" w:cs="Arial"/>
        </w:rPr>
      </w:pPr>
    </w:p>
    <w:p w:rsidR="008B1F46" w:rsidRDefault="008B1F46" w:rsidP="0032435D">
      <w:pPr>
        <w:ind w:left="357"/>
        <w:rPr>
          <w:rFonts w:ascii="Arial" w:hAnsi="Arial" w:cs="Arial"/>
        </w:rPr>
      </w:pPr>
    </w:p>
    <w:p w:rsidR="008B1F46" w:rsidRDefault="008B1F46" w:rsidP="0032435D">
      <w:pPr>
        <w:ind w:left="357"/>
        <w:rPr>
          <w:rFonts w:ascii="Arial" w:hAnsi="Arial" w:cs="Arial"/>
        </w:rPr>
      </w:pPr>
    </w:p>
    <w:p w:rsidR="008B1F46" w:rsidRDefault="008B1F46" w:rsidP="008B1F46">
      <w:pPr>
        <w:ind w:left="357"/>
        <w:jc w:val="right"/>
        <w:rPr>
          <w:rFonts w:ascii="Arial" w:hAnsi="Arial" w:cs="Arial"/>
          <w:b/>
        </w:rPr>
      </w:pPr>
      <w:r>
        <w:rPr>
          <w:rFonts w:ascii="Arial" w:hAnsi="Arial" w:cs="Arial"/>
          <w:b/>
        </w:rPr>
        <w:t>Appendix 7</w:t>
      </w:r>
    </w:p>
    <w:p w:rsidR="008B1F46" w:rsidRDefault="008B1F46" w:rsidP="008B1F46">
      <w:pPr>
        <w:ind w:left="357"/>
        <w:jc w:val="right"/>
        <w:rPr>
          <w:rFonts w:ascii="Arial" w:hAnsi="Arial" w:cs="Arial"/>
          <w:b/>
        </w:rPr>
      </w:pPr>
    </w:p>
    <w:p w:rsidR="008B1F46" w:rsidRDefault="008B1F46" w:rsidP="008B1F46">
      <w:pPr>
        <w:ind w:left="357"/>
        <w:jc w:val="right"/>
        <w:rPr>
          <w:rFonts w:ascii="Arial" w:hAnsi="Arial" w:cs="Arial"/>
          <w:b/>
        </w:rPr>
      </w:pPr>
    </w:p>
    <w:p w:rsidR="008B1F46" w:rsidRDefault="008B1F46" w:rsidP="008B1F46">
      <w:pPr>
        <w:rPr>
          <w:rFonts w:ascii="Arial" w:hAnsi="Arial" w:cs="Arial"/>
          <w:b/>
          <w:u w:val="single"/>
        </w:rPr>
      </w:pPr>
      <w:r>
        <w:rPr>
          <w:rFonts w:ascii="Arial" w:hAnsi="Arial" w:cs="Arial"/>
          <w:b/>
          <w:u w:val="single"/>
        </w:rPr>
        <w:t>Monitoring the Policy</w:t>
      </w:r>
    </w:p>
    <w:p w:rsidR="008B1F46" w:rsidRDefault="008B1F46" w:rsidP="008B1F46">
      <w:pPr>
        <w:rPr>
          <w:rFonts w:ascii="Arial" w:hAnsi="Arial" w:cs="Arial"/>
          <w:b/>
          <w:u w:val="single"/>
        </w:rPr>
      </w:pPr>
    </w:p>
    <w:p w:rsidR="008B1F46" w:rsidRDefault="008B1F46" w:rsidP="008B1F46">
      <w:pPr>
        <w:rPr>
          <w:rFonts w:ascii="Arial" w:hAnsi="Arial" w:cs="Arial"/>
          <w:b/>
          <w:u w:val="single"/>
        </w:rPr>
      </w:pPr>
    </w:p>
    <w:p w:rsidR="008B1F46" w:rsidRDefault="008B1F46" w:rsidP="008B1F46">
      <w:pPr>
        <w:rPr>
          <w:rFonts w:ascii="Arial" w:hAnsi="Arial" w:cs="Arial"/>
        </w:rPr>
      </w:pPr>
      <w:r>
        <w:rPr>
          <w:rFonts w:ascii="Arial" w:hAnsi="Arial" w:cs="Arial"/>
        </w:rPr>
        <w:t>In order for any policy to be more than a piece of paper, it must be monitored.</w:t>
      </w:r>
    </w:p>
    <w:p w:rsidR="008B1F46" w:rsidRDefault="008B1F46" w:rsidP="008B1F46">
      <w:pPr>
        <w:rPr>
          <w:rFonts w:ascii="Arial" w:hAnsi="Arial" w:cs="Arial"/>
        </w:rPr>
      </w:pPr>
    </w:p>
    <w:p w:rsidR="008B1F46" w:rsidRDefault="008B1F46" w:rsidP="008B1F46">
      <w:pPr>
        <w:rPr>
          <w:rFonts w:ascii="Arial" w:hAnsi="Arial" w:cs="Arial"/>
        </w:rPr>
      </w:pPr>
      <w:r>
        <w:rPr>
          <w:rFonts w:ascii="Arial" w:hAnsi="Arial" w:cs="Arial"/>
        </w:rPr>
        <w:t>All substantiated complaints relating to discrimination or harassment should be logged and sent to the Headteacher.  This will enable accurate frequency records to be kept, and give guidance in relation to any policy training or reinforcement requirements. (Headteacher)</w:t>
      </w:r>
    </w:p>
    <w:p w:rsidR="008B1F46" w:rsidRDefault="008B1F46" w:rsidP="008B1F46">
      <w:pPr>
        <w:rPr>
          <w:rFonts w:ascii="Arial" w:hAnsi="Arial" w:cs="Arial"/>
        </w:rPr>
      </w:pPr>
    </w:p>
    <w:p w:rsidR="008B1F46" w:rsidRDefault="008B1F46" w:rsidP="008B1F46">
      <w:pPr>
        <w:rPr>
          <w:rFonts w:ascii="Arial" w:hAnsi="Arial" w:cs="Arial"/>
        </w:rPr>
      </w:pPr>
      <w:r>
        <w:rPr>
          <w:rFonts w:ascii="Arial" w:hAnsi="Arial" w:cs="Arial"/>
        </w:rPr>
        <w:t>Records should be kept of job applicants and subsequent appointments.  This will enable the School</w:t>
      </w:r>
      <w:r w:rsidR="001A4453">
        <w:rPr>
          <w:rFonts w:ascii="Arial" w:hAnsi="Arial" w:cs="Arial"/>
        </w:rPr>
        <w:t xml:space="preserve"> to monitor its employment record and advise on any required revisions.  (Headteacher)</w:t>
      </w:r>
    </w:p>
    <w:p w:rsidR="001A4453" w:rsidRDefault="001A4453" w:rsidP="008B1F46">
      <w:pPr>
        <w:rPr>
          <w:rFonts w:ascii="Arial" w:hAnsi="Arial" w:cs="Arial"/>
        </w:rPr>
      </w:pPr>
    </w:p>
    <w:p w:rsidR="001A4453" w:rsidRDefault="001A4453" w:rsidP="008B1F46">
      <w:pPr>
        <w:rPr>
          <w:rFonts w:ascii="Arial" w:hAnsi="Arial" w:cs="Arial"/>
        </w:rPr>
      </w:pPr>
      <w:r>
        <w:rPr>
          <w:rFonts w:ascii="Arial" w:hAnsi="Arial" w:cs="Arial"/>
        </w:rPr>
        <w:t>Attendance on professional development courses should be monitored to ensure that all the staff have equal access.  (Staff Development Co-ordinator)</w:t>
      </w:r>
    </w:p>
    <w:p w:rsidR="001A4453" w:rsidRDefault="001A4453" w:rsidP="008B1F46">
      <w:pPr>
        <w:rPr>
          <w:rFonts w:ascii="Arial" w:hAnsi="Arial" w:cs="Arial"/>
        </w:rPr>
      </w:pPr>
    </w:p>
    <w:p w:rsidR="001A4453" w:rsidRDefault="001A4453" w:rsidP="008B1F46">
      <w:pPr>
        <w:rPr>
          <w:rFonts w:ascii="Arial" w:hAnsi="Arial" w:cs="Arial"/>
        </w:rPr>
      </w:pPr>
      <w:r>
        <w:rPr>
          <w:rFonts w:ascii="Arial" w:hAnsi="Arial" w:cs="Arial"/>
        </w:rPr>
        <w:t>A record should be kept of staff who have equal opportunity training, including the Governing Body.  This will advise the school on future training requirements.</w:t>
      </w:r>
    </w:p>
    <w:p w:rsidR="001A4453" w:rsidRDefault="001A4453" w:rsidP="008B1F46">
      <w:pPr>
        <w:rPr>
          <w:rFonts w:ascii="Arial" w:hAnsi="Arial" w:cs="Arial"/>
        </w:rPr>
      </w:pPr>
      <w:r>
        <w:rPr>
          <w:rFonts w:ascii="Arial" w:hAnsi="Arial" w:cs="Arial"/>
        </w:rPr>
        <w:t>(Staff Development Co-ordinator: Staff)</w:t>
      </w:r>
    </w:p>
    <w:p w:rsidR="001A4453" w:rsidRDefault="001A4453" w:rsidP="008B1F46">
      <w:pPr>
        <w:rPr>
          <w:rFonts w:ascii="Arial" w:hAnsi="Arial" w:cs="Arial"/>
        </w:rPr>
      </w:pPr>
      <w:r>
        <w:rPr>
          <w:rFonts w:ascii="Arial" w:hAnsi="Arial" w:cs="Arial"/>
        </w:rPr>
        <w:t>(Headteacher: Governors)</w:t>
      </w:r>
    </w:p>
    <w:p w:rsidR="001A4453" w:rsidRDefault="001A4453" w:rsidP="008B1F46">
      <w:pPr>
        <w:rPr>
          <w:rFonts w:ascii="Arial" w:hAnsi="Arial" w:cs="Arial"/>
        </w:rPr>
      </w:pPr>
    </w:p>
    <w:p w:rsidR="001A4453" w:rsidRPr="008B1F46" w:rsidRDefault="001A4453" w:rsidP="008B1F46">
      <w:pPr>
        <w:rPr>
          <w:rFonts w:ascii="Arial" w:hAnsi="Arial" w:cs="Arial"/>
        </w:rPr>
      </w:pPr>
      <w:r>
        <w:rPr>
          <w:rFonts w:ascii="Arial" w:hAnsi="Arial" w:cs="Arial"/>
        </w:rPr>
        <w:t xml:space="preserve">Persons specified in brackets </w:t>
      </w:r>
      <w:r w:rsidR="00BA7D42">
        <w:rPr>
          <w:rFonts w:ascii="Arial" w:hAnsi="Arial" w:cs="Arial"/>
        </w:rPr>
        <w:t>being the member of staff responsible for maintaining said records.</w:t>
      </w:r>
    </w:p>
    <w:p w:rsidR="008B1F46" w:rsidRDefault="008B1F46" w:rsidP="0032435D">
      <w:pPr>
        <w:ind w:left="357"/>
        <w:rPr>
          <w:rFonts w:ascii="Arial" w:hAnsi="Arial" w:cs="Arial"/>
        </w:rPr>
      </w:pPr>
    </w:p>
    <w:p w:rsidR="008B1F46" w:rsidRDefault="008B1F46" w:rsidP="0032435D">
      <w:pPr>
        <w:ind w:left="357"/>
        <w:rPr>
          <w:rFonts w:ascii="Arial" w:hAnsi="Arial" w:cs="Arial"/>
        </w:rPr>
      </w:pPr>
    </w:p>
    <w:p w:rsidR="008B1F46" w:rsidRDefault="008B1F46" w:rsidP="0032435D">
      <w:pPr>
        <w:ind w:left="357"/>
        <w:rPr>
          <w:rFonts w:ascii="Arial" w:hAnsi="Arial" w:cs="Arial"/>
        </w:rPr>
      </w:pPr>
    </w:p>
    <w:p w:rsidR="008B1F46" w:rsidRDefault="008B1F46" w:rsidP="0032435D">
      <w:pPr>
        <w:ind w:left="357"/>
        <w:rPr>
          <w:rFonts w:ascii="Arial" w:hAnsi="Arial" w:cs="Arial"/>
        </w:rPr>
      </w:pPr>
    </w:p>
    <w:p w:rsidR="008B1F46" w:rsidRDefault="008B1F46" w:rsidP="0032435D">
      <w:pPr>
        <w:ind w:left="357"/>
        <w:rPr>
          <w:rFonts w:ascii="Arial" w:hAnsi="Arial" w:cs="Arial"/>
        </w:rPr>
      </w:pPr>
    </w:p>
    <w:p w:rsidR="008B1F46" w:rsidRDefault="008B1F46" w:rsidP="0032435D">
      <w:pPr>
        <w:ind w:left="357"/>
        <w:rPr>
          <w:rFonts w:ascii="Arial" w:hAnsi="Arial" w:cs="Arial"/>
        </w:rPr>
      </w:pPr>
    </w:p>
    <w:p w:rsidR="008B1F46" w:rsidRPr="0032435D" w:rsidRDefault="008B1F46" w:rsidP="0032435D">
      <w:pPr>
        <w:ind w:left="357"/>
        <w:rPr>
          <w:rFonts w:ascii="Arial" w:hAnsi="Arial" w:cs="Arial"/>
        </w:rPr>
      </w:pPr>
    </w:p>
    <w:sectPr w:rsidR="008B1F46" w:rsidRPr="0032435D" w:rsidSect="00D73455">
      <w:footerReference w:type="even" r:id="rId7"/>
      <w:footerReference w:type="default" r:id="rId8"/>
      <w:pgSz w:w="11906" w:h="16838"/>
      <w:pgMar w:top="1361" w:right="1418" w:bottom="62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94B" w:rsidRDefault="0012494B">
      <w:r>
        <w:separator/>
      </w:r>
    </w:p>
  </w:endnote>
  <w:endnote w:type="continuationSeparator" w:id="0">
    <w:p w:rsidR="0012494B" w:rsidRDefault="001249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455" w:rsidRDefault="00D73455" w:rsidP="00D734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3455" w:rsidRDefault="00D73455" w:rsidP="00D7345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455" w:rsidRDefault="00D73455" w:rsidP="00D734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5FD0">
      <w:rPr>
        <w:rStyle w:val="PageNumber"/>
        <w:noProof/>
      </w:rPr>
      <w:t>15</w:t>
    </w:r>
    <w:r>
      <w:rPr>
        <w:rStyle w:val="PageNumber"/>
      </w:rPr>
      <w:fldChar w:fldCharType="end"/>
    </w:r>
  </w:p>
  <w:p w:rsidR="00D73455" w:rsidRDefault="00D73455" w:rsidP="00D7345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94B" w:rsidRDefault="0012494B">
      <w:r>
        <w:separator/>
      </w:r>
    </w:p>
  </w:footnote>
  <w:footnote w:type="continuationSeparator" w:id="0">
    <w:p w:rsidR="0012494B" w:rsidRDefault="001249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5090"/>
    <w:multiLevelType w:val="multilevel"/>
    <w:tmpl w:val="5BEAA02C"/>
    <w:lvl w:ilvl="0">
      <w:start w:val="1"/>
      <w:numFmt w:val="decimal"/>
      <w:lvlText w:val="%1."/>
      <w:lvlJc w:val="left"/>
      <w:pPr>
        <w:tabs>
          <w:tab w:val="num" w:pos="360"/>
        </w:tabs>
        <w:ind w:left="360" w:hanging="360"/>
      </w:pPr>
    </w:lvl>
    <w:lvl w:ilvl="1">
      <w:start w:val="2"/>
      <w:numFmt w:val="lowerRoman"/>
      <w:lvlText w:val="(%2)"/>
      <w:lvlJc w:val="left"/>
      <w:pPr>
        <w:tabs>
          <w:tab w:val="num" w:pos="1440"/>
        </w:tabs>
        <w:ind w:left="1440" w:hanging="72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6465B32"/>
    <w:multiLevelType w:val="hybridMultilevel"/>
    <w:tmpl w:val="880CC354"/>
    <w:lvl w:ilvl="0" w:tplc="57049C9C">
      <w:start w:val="1"/>
      <w:numFmt w:val="bullet"/>
      <w:lvlText w:val=""/>
      <w:lvlJc w:val="left"/>
      <w:pPr>
        <w:tabs>
          <w:tab w:val="num" w:pos="680"/>
        </w:tabs>
        <w:ind w:left="68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935AEB"/>
    <w:multiLevelType w:val="hybridMultilevel"/>
    <w:tmpl w:val="8B7462A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B240C0D"/>
    <w:multiLevelType w:val="hybridMultilevel"/>
    <w:tmpl w:val="002616DA"/>
    <w:lvl w:ilvl="0" w:tplc="2C80B62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BCA6ADB"/>
    <w:multiLevelType w:val="hybridMultilevel"/>
    <w:tmpl w:val="357AE156"/>
    <w:lvl w:ilvl="0" w:tplc="57049C9C">
      <w:start w:val="1"/>
      <w:numFmt w:val="bullet"/>
      <w:lvlText w:val=""/>
      <w:lvlJc w:val="left"/>
      <w:pPr>
        <w:tabs>
          <w:tab w:val="num" w:pos="680"/>
        </w:tabs>
        <w:ind w:left="68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6BA0771"/>
    <w:multiLevelType w:val="hybridMultilevel"/>
    <w:tmpl w:val="9DDC9AF6"/>
    <w:lvl w:ilvl="0" w:tplc="B1C0B398">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6FD4311"/>
    <w:multiLevelType w:val="hybridMultilevel"/>
    <w:tmpl w:val="D5001D1C"/>
    <w:lvl w:ilvl="0" w:tplc="B1C0B398">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7B31801"/>
    <w:multiLevelType w:val="hybridMultilevel"/>
    <w:tmpl w:val="17A8EE70"/>
    <w:lvl w:ilvl="0" w:tplc="F2763702">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A7143F5"/>
    <w:multiLevelType w:val="hybridMultilevel"/>
    <w:tmpl w:val="5BEAA02C"/>
    <w:lvl w:ilvl="0" w:tplc="0809000F">
      <w:start w:val="1"/>
      <w:numFmt w:val="decimal"/>
      <w:lvlText w:val="%1."/>
      <w:lvlJc w:val="left"/>
      <w:pPr>
        <w:tabs>
          <w:tab w:val="num" w:pos="360"/>
        </w:tabs>
        <w:ind w:left="360" w:hanging="360"/>
      </w:pPr>
    </w:lvl>
    <w:lvl w:ilvl="1" w:tplc="21CE5FB6">
      <w:start w:val="2"/>
      <w:numFmt w:val="lowerRoman"/>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4333388B"/>
    <w:multiLevelType w:val="hybridMultilevel"/>
    <w:tmpl w:val="C966FA4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514A5699"/>
    <w:multiLevelType w:val="hybridMultilevel"/>
    <w:tmpl w:val="CB86625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58311FF2"/>
    <w:multiLevelType w:val="hybridMultilevel"/>
    <w:tmpl w:val="875A26B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597643FC"/>
    <w:multiLevelType w:val="hybridMultilevel"/>
    <w:tmpl w:val="C4C092B4"/>
    <w:lvl w:ilvl="0" w:tplc="7310BCC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A360F53"/>
    <w:multiLevelType w:val="hybridMultilevel"/>
    <w:tmpl w:val="13145E4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78202B99"/>
    <w:multiLevelType w:val="hybridMultilevel"/>
    <w:tmpl w:val="02EED584"/>
    <w:lvl w:ilvl="0" w:tplc="0809000F">
      <w:start w:val="1"/>
      <w:numFmt w:val="decimal"/>
      <w:lvlText w:val="%1."/>
      <w:lvlJc w:val="left"/>
      <w:pPr>
        <w:tabs>
          <w:tab w:val="num" w:pos="360"/>
        </w:tabs>
        <w:ind w:left="360" w:hanging="360"/>
      </w:pPr>
    </w:lvl>
    <w:lvl w:ilvl="1" w:tplc="557AAF3C">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7C6051B6"/>
    <w:multiLevelType w:val="hybridMultilevel"/>
    <w:tmpl w:val="5B52D200"/>
    <w:lvl w:ilvl="0" w:tplc="0809000F">
      <w:start w:val="1"/>
      <w:numFmt w:val="decimal"/>
      <w:lvlText w:val="%1."/>
      <w:lvlJc w:val="left"/>
      <w:pPr>
        <w:tabs>
          <w:tab w:val="num" w:pos="700"/>
        </w:tabs>
        <w:ind w:left="700" w:hanging="360"/>
      </w:pPr>
    </w:lvl>
    <w:lvl w:ilvl="1" w:tplc="08090019" w:tentative="1">
      <w:start w:val="1"/>
      <w:numFmt w:val="lowerLetter"/>
      <w:lvlText w:val="%2."/>
      <w:lvlJc w:val="left"/>
      <w:pPr>
        <w:tabs>
          <w:tab w:val="num" w:pos="1420"/>
        </w:tabs>
        <w:ind w:left="1420" w:hanging="360"/>
      </w:pPr>
    </w:lvl>
    <w:lvl w:ilvl="2" w:tplc="0809001B" w:tentative="1">
      <w:start w:val="1"/>
      <w:numFmt w:val="lowerRoman"/>
      <w:lvlText w:val="%3."/>
      <w:lvlJc w:val="right"/>
      <w:pPr>
        <w:tabs>
          <w:tab w:val="num" w:pos="2140"/>
        </w:tabs>
        <w:ind w:left="2140" w:hanging="180"/>
      </w:pPr>
    </w:lvl>
    <w:lvl w:ilvl="3" w:tplc="0809000F" w:tentative="1">
      <w:start w:val="1"/>
      <w:numFmt w:val="decimal"/>
      <w:lvlText w:val="%4."/>
      <w:lvlJc w:val="left"/>
      <w:pPr>
        <w:tabs>
          <w:tab w:val="num" w:pos="2860"/>
        </w:tabs>
        <w:ind w:left="2860" w:hanging="360"/>
      </w:pPr>
    </w:lvl>
    <w:lvl w:ilvl="4" w:tplc="08090019" w:tentative="1">
      <w:start w:val="1"/>
      <w:numFmt w:val="lowerLetter"/>
      <w:lvlText w:val="%5."/>
      <w:lvlJc w:val="left"/>
      <w:pPr>
        <w:tabs>
          <w:tab w:val="num" w:pos="3580"/>
        </w:tabs>
        <w:ind w:left="3580" w:hanging="360"/>
      </w:pPr>
    </w:lvl>
    <w:lvl w:ilvl="5" w:tplc="0809001B" w:tentative="1">
      <w:start w:val="1"/>
      <w:numFmt w:val="lowerRoman"/>
      <w:lvlText w:val="%6."/>
      <w:lvlJc w:val="right"/>
      <w:pPr>
        <w:tabs>
          <w:tab w:val="num" w:pos="4300"/>
        </w:tabs>
        <w:ind w:left="4300" w:hanging="180"/>
      </w:pPr>
    </w:lvl>
    <w:lvl w:ilvl="6" w:tplc="0809000F" w:tentative="1">
      <w:start w:val="1"/>
      <w:numFmt w:val="decimal"/>
      <w:lvlText w:val="%7."/>
      <w:lvlJc w:val="left"/>
      <w:pPr>
        <w:tabs>
          <w:tab w:val="num" w:pos="5020"/>
        </w:tabs>
        <w:ind w:left="5020" w:hanging="360"/>
      </w:pPr>
    </w:lvl>
    <w:lvl w:ilvl="7" w:tplc="08090019" w:tentative="1">
      <w:start w:val="1"/>
      <w:numFmt w:val="lowerLetter"/>
      <w:lvlText w:val="%8."/>
      <w:lvlJc w:val="left"/>
      <w:pPr>
        <w:tabs>
          <w:tab w:val="num" w:pos="5740"/>
        </w:tabs>
        <w:ind w:left="5740" w:hanging="360"/>
      </w:pPr>
    </w:lvl>
    <w:lvl w:ilvl="8" w:tplc="0809001B" w:tentative="1">
      <w:start w:val="1"/>
      <w:numFmt w:val="lowerRoman"/>
      <w:lvlText w:val="%9."/>
      <w:lvlJc w:val="right"/>
      <w:pPr>
        <w:tabs>
          <w:tab w:val="num" w:pos="6460"/>
        </w:tabs>
        <w:ind w:left="6460" w:hanging="180"/>
      </w:pPr>
    </w:lvl>
  </w:abstractNum>
  <w:num w:numId="1">
    <w:abstractNumId w:val="9"/>
  </w:num>
  <w:num w:numId="2">
    <w:abstractNumId w:val="8"/>
  </w:num>
  <w:num w:numId="3">
    <w:abstractNumId w:val="6"/>
  </w:num>
  <w:num w:numId="4">
    <w:abstractNumId w:val="5"/>
  </w:num>
  <w:num w:numId="5">
    <w:abstractNumId w:val="15"/>
  </w:num>
  <w:num w:numId="6">
    <w:abstractNumId w:val="7"/>
  </w:num>
  <w:num w:numId="7">
    <w:abstractNumId w:val="3"/>
  </w:num>
  <w:num w:numId="8">
    <w:abstractNumId w:val="4"/>
  </w:num>
  <w:num w:numId="9">
    <w:abstractNumId w:val="10"/>
  </w:num>
  <w:num w:numId="10">
    <w:abstractNumId w:val="0"/>
  </w:num>
  <w:num w:numId="11">
    <w:abstractNumId w:val="14"/>
  </w:num>
  <w:num w:numId="12">
    <w:abstractNumId w:val="1"/>
  </w:num>
  <w:num w:numId="13">
    <w:abstractNumId w:val="12"/>
  </w:num>
  <w:num w:numId="14">
    <w:abstractNumId w:val="2"/>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17C71"/>
    <w:rsid w:val="0002085D"/>
    <w:rsid w:val="00021F41"/>
    <w:rsid w:val="001244A0"/>
    <w:rsid w:val="0012494B"/>
    <w:rsid w:val="00153A15"/>
    <w:rsid w:val="001A4453"/>
    <w:rsid w:val="00221DEF"/>
    <w:rsid w:val="00286A65"/>
    <w:rsid w:val="00317171"/>
    <w:rsid w:val="00317C71"/>
    <w:rsid w:val="0032435D"/>
    <w:rsid w:val="003C41F4"/>
    <w:rsid w:val="003F727A"/>
    <w:rsid w:val="0041531C"/>
    <w:rsid w:val="00504381"/>
    <w:rsid w:val="00513611"/>
    <w:rsid w:val="005A4E80"/>
    <w:rsid w:val="005B01F0"/>
    <w:rsid w:val="00614385"/>
    <w:rsid w:val="00615B41"/>
    <w:rsid w:val="00682893"/>
    <w:rsid w:val="00685EA8"/>
    <w:rsid w:val="006E13C1"/>
    <w:rsid w:val="00712825"/>
    <w:rsid w:val="007734F9"/>
    <w:rsid w:val="007B5FD0"/>
    <w:rsid w:val="0083363D"/>
    <w:rsid w:val="00854401"/>
    <w:rsid w:val="0086145C"/>
    <w:rsid w:val="008949BA"/>
    <w:rsid w:val="008B1F46"/>
    <w:rsid w:val="00933B2B"/>
    <w:rsid w:val="00957FCC"/>
    <w:rsid w:val="0096690E"/>
    <w:rsid w:val="009B00F8"/>
    <w:rsid w:val="009E1487"/>
    <w:rsid w:val="009F71AF"/>
    <w:rsid w:val="00B011EF"/>
    <w:rsid w:val="00B25DA8"/>
    <w:rsid w:val="00B33CF0"/>
    <w:rsid w:val="00B6232D"/>
    <w:rsid w:val="00BA7D42"/>
    <w:rsid w:val="00C13878"/>
    <w:rsid w:val="00C44D13"/>
    <w:rsid w:val="00C44F42"/>
    <w:rsid w:val="00C74069"/>
    <w:rsid w:val="00C954FF"/>
    <w:rsid w:val="00CA685E"/>
    <w:rsid w:val="00CF2AD3"/>
    <w:rsid w:val="00D36A23"/>
    <w:rsid w:val="00D73455"/>
    <w:rsid w:val="00D755A0"/>
    <w:rsid w:val="00D87E86"/>
    <w:rsid w:val="00D90970"/>
    <w:rsid w:val="00DB1C18"/>
    <w:rsid w:val="00DB2DD2"/>
    <w:rsid w:val="00E11265"/>
    <w:rsid w:val="00E70A4B"/>
    <w:rsid w:val="00ED441F"/>
    <w:rsid w:val="00F72D69"/>
    <w:rsid w:val="00F96681"/>
    <w:rsid w:val="00FE12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3B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D73455"/>
    <w:pPr>
      <w:tabs>
        <w:tab w:val="center" w:pos="4153"/>
        <w:tab w:val="right" w:pos="8306"/>
      </w:tabs>
    </w:pPr>
  </w:style>
  <w:style w:type="character" w:styleId="PageNumber">
    <w:name w:val="page number"/>
    <w:basedOn w:val="DefaultParagraphFont"/>
    <w:rsid w:val="00D73455"/>
  </w:style>
  <w:style w:type="paragraph" w:styleId="Header">
    <w:name w:val="header"/>
    <w:basedOn w:val="Normal"/>
    <w:rsid w:val="00D73455"/>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2955</Words>
  <Characters>16849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EQUAL OPPORTUNITIES POLICY</vt:lpstr>
    </vt:vector>
  </TitlesOfParts>
  <Company>Woodlands Primary School</Company>
  <LinksUpToDate>false</LinksUpToDate>
  <CharactersWithSpaces>19765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POLICY</dc:title>
  <dc:subject/>
  <dc:creator>The Headteacher</dc:creator>
  <cp:keywords/>
  <dc:description/>
  <cp:lastModifiedBy>The Headteacher</cp:lastModifiedBy>
  <cp:revision>2</cp:revision>
  <cp:lastPrinted>2005-01-21T12:04:00Z</cp:lastPrinted>
  <dcterms:created xsi:type="dcterms:W3CDTF">2012-01-31T13:53:00Z</dcterms:created>
  <dcterms:modified xsi:type="dcterms:W3CDTF">2012-01-31T13:53:00Z</dcterms:modified>
</cp:coreProperties>
</file>